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EC54CB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這份針對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第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13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週：從覺察到盟友行動（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Digital Gender-Based Violence: From Awareness to Action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）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設計的網頁內容文件，已根據您的要求重新製作。</w:t>
      </w:r>
    </w:p>
    <w:p w14:paraId="187DC2FF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本週的核心重點在於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透過真實小故事進行反思</w:t>
      </w:r>
      <w:r>
        <w:rPr>
          <w:rFonts w:ascii="Arial" w:hAnsi="Arial" w:cs="Arial"/>
          <w:color w:val="1F1F1F"/>
        </w:rPr>
        <w:t>，引導學生深入理解「五不四要」（</w:t>
      </w:r>
      <w:r>
        <w:rPr>
          <w:rFonts w:ascii="Arial" w:hAnsi="Arial" w:cs="Arial"/>
          <w:color w:val="1F1F1F"/>
        </w:rPr>
        <w:t>Five Don'ts and Four Do's</w:t>
      </w:r>
      <w:r>
        <w:rPr>
          <w:rFonts w:ascii="Arial" w:hAnsi="Arial" w:cs="Arial"/>
          <w:color w:val="1F1F1F"/>
        </w:rPr>
        <w:t>）的內容，並進一步探討其在高等教育層次中的侷限性。英文程度調整在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B1-B2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之間。</w:t>
      </w:r>
    </w:p>
    <w:p w14:paraId="2BAE5C8C" w14:textId="77777777" w:rsidR="004D7188" w:rsidRDefault="008A31A3" w:rsidP="004D7188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27664463">
          <v:rect id="_x0000_i1034" alt="" style="width:415.3pt;height:.05pt;mso-width-percent:0;mso-height-percent:0;mso-width-percent:0;mso-height-percent:0" o:hralign="center" o:hrstd="t" o:hrnoshade="t" o:hr="t" fillcolor="gray" stroked="f"/>
        </w:pict>
      </w:r>
    </w:p>
    <w:p w14:paraId="5B212B44" w14:textId="77777777" w:rsidR="004D7188" w:rsidRDefault="004D7188" w:rsidP="004D7188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微軟正黑體" w:eastAsia="微軟正黑體" w:hAnsi="微軟正黑體" w:cs="微軟正黑體" w:hint="eastAsia"/>
          <w:color w:val="1F1F1F"/>
        </w:rPr>
        <w:t>第一部分：中英對照版</w:t>
      </w:r>
      <w:r>
        <w:rPr>
          <w:rFonts w:ascii="Arial" w:hAnsi="Arial" w:cs="Arial"/>
          <w:color w:val="1F1F1F"/>
        </w:rPr>
        <w:t xml:space="preserve"> (Bilingual Version)</w:t>
      </w:r>
    </w:p>
    <w:p w14:paraId="2285C9B0" w14:textId="77777777" w:rsidR="004D7188" w:rsidRDefault="004D7188" w:rsidP="004D7188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13 | Version A: Professional (Theory &amp; Reflection)</w:t>
      </w:r>
    </w:p>
    <w:p w14:paraId="019733B1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主題：從覺察到行動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——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數位暴力案例反思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(From Awareness to Action: Reflecting on Digital Violence)</w:t>
      </w:r>
    </w:p>
    <w:p w14:paraId="20A6BD1B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每週學習目標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(Weekly Learning Goals)</w:t>
      </w:r>
    </w:p>
    <w:p w14:paraId="37B18A4E" w14:textId="77777777" w:rsidR="004D7188" w:rsidRDefault="004D7188" w:rsidP="004D7188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在本課結束時，學生將能夠：</w:t>
      </w:r>
    </w:p>
    <w:p w14:paraId="31139AFB" w14:textId="77777777" w:rsidR="004D7188" w:rsidRDefault="004D7188" w:rsidP="004D7188">
      <w:pPr>
        <w:pStyle w:val="Web"/>
        <w:numPr>
          <w:ilvl w:val="0"/>
          <w:numId w:val="3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52"/>
          <w:rFonts w:ascii="Arial" w:hAnsi="Arial" w:cs="Arial"/>
          <w:b/>
          <w:bCs/>
          <w:color w:val="1F1F1F"/>
          <w:bdr w:val="none" w:sz="0" w:space="0" w:color="auto" w:frame="1"/>
        </w:rPr>
        <w:t>分析</w:t>
      </w:r>
      <w:r>
        <w:rPr>
          <w:rStyle w:val="citation-5252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52"/>
          <w:rFonts w:ascii="Arial" w:hAnsi="Arial" w:cs="Arial"/>
          <w:color w:val="1F1F1F"/>
          <w:bdr w:val="none" w:sz="0" w:space="0" w:color="auto" w:frame="1"/>
        </w:rPr>
        <w:t>數位性別暴力的結構性意識</w:t>
      </w:r>
      <w:r>
        <w:rPr>
          <w:rStyle w:val="citation-5252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582D59BC" w14:textId="77777777" w:rsidR="004D7188" w:rsidRDefault="004D7188" w:rsidP="004D7188">
      <w:pPr>
        <w:pStyle w:val="Web"/>
        <w:numPr>
          <w:ilvl w:val="0"/>
          <w:numId w:val="3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51"/>
          <w:rFonts w:ascii="Arial" w:hAnsi="Arial" w:cs="Arial"/>
          <w:b/>
          <w:bCs/>
          <w:color w:val="1F1F1F"/>
          <w:bdr w:val="none" w:sz="0" w:space="0" w:color="auto" w:frame="1"/>
        </w:rPr>
        <w:t>評估</w:t>
      </w:r>
      <w:r>
        <w:rPr>
          <w:rStyle w:val="citation-525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51"/>
          <w:rFonts w:ascii="Arial" w:hAnsi="Arial" w:cs="Arial"/>
          <w:color w:val="1F1F1F"/>
          <w:bdr w:val="none" w:sz="0" w:space="0" w:color="auto" w:frame="1"/>
        </w:rPr>
        <w:t>真實案例中的情緒、關係與權力動力</w:t>
      </w:r>
      <w:r>
        <w:rPr>
          <w:rStyle w:val="citation-525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5ED8773C" w14:textId="77777777" w:rsidR="004D7188" w:rsidRDefault="004D7188" w:rsidP="004D7188">
      <w:pPr>
        <w:pStyle w:val="Web"/>
        <w:numPr>
          <w:ilvl w:val="0"/>
          <w:numId w:val="3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50"/>
          <w:rFonts w:ascii="Arial" w:hAnsi="Arial" w:cs="Arial"/>
          <w:b/>
          <w:bCs/>
          <w:color w:val="1F1F1F"/>
          <w:bdr w:val="none" w:sz="0" w:space="0" w:color="auto" w:frame="1"/>
        </w:rPr>
        <w:t>建構</w:t>
      </w:r>
      <w:r>
        <w:rPr>
          <w:rStyle w:val="citation-5250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50"/>
          <w:rFonts w:ascii="Arial" w:hAnsi="Arial" w:cs="Arial"/>
          <w:color w:val="1F1F1F"/>
          <w:bdr w:val="none" w:sz="0" w:space="0" w:color="auto" w:frame="1"/>
        </w:rPr>
        <w:t>超越「五不四要」的預防策略分類</w:t>
      </w:r>
      <w:r>
        <w:rPr>
          <w:rStyle w:val="citation-5250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31630EE4" w14:textId="77777777" w:rsidR="004D7188" w:rsidRDefault="004D7188" w:rsidP="004D7188">
      <w:pPr>
        <w:pStyle w:val="Web"/>
        <w:numPr>
          <w:ilvl w:val="0"/>
          <w:numId w:val="3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9"/>
          <w:rFonts w:ascii="Arial" w:hAnsi="Arial" w:cs="Arial"/>
          <w:b/>
          <w:bCs/>
          <w:color w:val="1F1F1F"/>
          <w:bdr w:val="none" w:sz="0" w:space="0" w:color="auto" w:frame="1"/>
        </w:rPr>
        <w:t>提出</w:t>
      </w:r>
      <w:r>
        <w:rPr>
          <w:rStyle w:val="citation-5249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49"/>
          <w:rFonts w:ascii="Arial" w:hAnsi="Arial" w:cs="Arial"/>
          <w:color w:val="1F1F1F"/>
          <w:bdr w:val="none" w:sz="0" w:space="0" w:color="auto" w:frame="1"/>
        </w:rPr>
        <w:t>對現行預防架構的改進建議</w:t>
      </w:r>
      <w:r>
        <w:rPr>
          <w:rStyle w:val="citation-5249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403F0F5A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🧠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理論核心：權力三角形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(Theoretical Core: The Power Triangle)</w:t>
      </w:r>
    </w:p>
    <w:p w14:paraId="4E3CD752" w14:textId="77777777" w:rsidR="004D7188" w:rsidRDefault="004D7188" w:rsidP="004D7188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我們不只看見一張照片，而是要分析其背後的系統。透過「身體</w:t>
      </w:r>
      <w:r>
        <w:rPr>
          <w:rFonts w:ascii="Arial" w:hAnsi="Arial" w:cs="Arial"/>
          <w:color w:val="1F1F1F"/>
        </w:rPr>
        <w:t>—</w:t>
      </w:r>
      <w:r>
        <w:rPr>
          <w:rFonts w:ascii="Arial" w:hAnsi="Arial" w:cs="Arial"/>
          <w:color w:val="1F1F1F"/>
        </w:rPr>
        <w:t>情緒</w:t>
      </w:r>
      <w:r>
        <w:rPr>
          <w:rFonts w:ascii="Arial" w:hAnsi="Arial" w:cs="Arial"/>
          <w:color w:val="1F1F1F"/>
        </w:rPr>
        <w:t>—</w:t>
      </w:r>
      <w:r>
        <w:rPr>
          <w:rFonts w:ascii="Arial" w:hAnsi="Arial" w:cs="Arial"/>
          <w:color w:val="1F1F1F"/>
        </w:rPr>
        <w:t>權力」三角形來解構傷害：</w:t>
      </w:r>
    </w:p>
    <w:p w14:paraId="0F1D46A6" w14:textId="77777777" w:rsidR="004D7188" w:rsidRDefault="004D7188" w:rsidP="004D7188">
      <w:pPr>
        <w:pStyle w:val="Web"/>
        <w:numPr>
          <w:ilvl w:val="0"/>
          <w:numId w:val="3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8"/>
          <w:rFonts w:ascii="Arial" w:hAnsi="Arial" w:cs="Arial"/>
          <w:b/>
          <w:bCs/>
          <w:color w:val="1F1F1F"/>
          <w:bdr w:val="none" w:sz="0" w:space="0" w:color="auto" w:frame="1"/>
        </w:rPr>
        <w:t>身體</w:t>
      </w:r>
      <w:r>
        <w:rPr>
          <w:rStyle w:val="citation-5248"/>
          <w:rFonts w:ascii="Arial" w:hAnsi="Arial" w:cs="Arial"/>
          <w:b/>
          <w:bCs/>
          <w:color w:val="1F1F1F"/>
          <w:bdr w:val="none" w:sz="0" w:space="0" w:color="auto" w:frame="1"/>
        </w:rPr>
        <w:t xml:space="preserve"> (Body)</w:t>
      </w:r>
      <w:r>
        <w:rPr>
          <w:rStyle w:val="citation-5248"/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Style w:val="citation-5248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48"/>
          <w:rFonts w:ascii="Arial" w:hAnsi="Arial" w:cs="Arial"/>
          <w:color w:val="1F1F1F"/>
          <w:bdr w:val="none" w:sz="0" w:space="0" w:color="auto" w:frame="1"/>
        </w:rPr>
        <w:t>為什麼私密影像是對身體主權的威脅？</w:t>
      </w:r>
      <w:r>
        <w:rPr>
          <w:rStyle w:val="citation-5248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712C0A52" w14:textId="77777777" w:rsidR="004D7188" w:rsidRDefault="004D7188" w:rsidP="004D7188">
      <w:pPr>
        <w:pStyle w:val="Web"/>
        <w:numPr>
          <w:ilvl w:val="0"/>
          <w:numId w:val="3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7"/>
          <w:rFonts w:ascii="Arial" w:hAnsi="Arial" w:cs="Arial"/>
          <w:b/>
          <w:bCs/>
          <w:color w:val="1F1F1F"/>
          <w:bdr w:val="none" w:sz="0" w:space="0" w:color="auto" w:frame="1"/>
        </w:rPr>
        <w:t>情緒</w:t>
      </w:r>
      <w:r>
        <w:rPr>
          <w:rStyle w:val="citation-5247"/>
          <w:rFonts w:ascii="Arial" w:hAnsi="Arial" w:cs="Arial"/>
          <w:b/>
          <w:bCs/>
          <w:color w:val="1F1F1F"/>
          <w:bdr w:val="none" w:sz="0" w:space="0" w:color="auto" w:frame="1"/>
        </w:rPr>
        <w:t xml:space="preserve"> (Emotion)</w:t>
      </w:r>
      <w:r>
        <w:rPr>
          <w:rStyle w:val="citation-5247"/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Style w:val="citation-5247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47"/>
          <w:rFonts w:ascii="Arial" w:hAnsi="Arial" w:cs="Arial"/>
          <w:color w:val="1F1F1F"/>
          <w:bdr w:val="none" w:sz="0" w:space="0" w:color="auto" w:frame="1"/>
        </w:rPr>
        <w:t>羞辱感是如何被用作控制工具的？</w:t>
      </w:r>
      <w:r>
        <w:rPr>
          <w:rStyle w:val="citation-5247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4194D896" w14:textId="77777777" w:rsidR="004D7188" w:rsidRDefault="004D7188" w:rsidP="004D7188">
      <w:pPr>
        <w:pStyle w:val="Web"/>
        <w:numPr>
          <w:ilvl w:val="0"/>
          <w:numId w:val="3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6"/>
          <w:rFonts w:ascii="Arial" w:hAnsi="Arial" w:cs="Arial"/>
          <w:b/>
          <w:bCs/>
          <w:color w:val="1F1F1F"/>
          <w:bdr w:val="none" w:sz="0" w:space="0" w:color="auto" w:frame="1"/>
        </w:rPr>
        <w:t>權力</w:t>
      </w:r>
      <w:r>
        <w:rPr>
          <w:rStyle w:val="citation-5246"/>
          <w:rFonts w:ascii="Arial" w:hAnsi="Arial" w:cs="Arial"/>
          <w:b/>
          <w:bCs/>
          <w:color w:val="1F1F1F"/>
          <w:bdr w:val="none" w:sz="0" w:space="0" w:color="auto" w:frame="1"/>
        </w:rPr>
        <w:t xml:space="preserve"> (Power)</w:t>
      </w:r>
      <w:r>
        <w:rPr>
          <w:rStyle w:val="citation-5246"/>
          <w:rFonts w:ascii="Arial" w:hAnsi="Arial" w:cs="Arial"/>
          <w:b/>
          <w:bCs/>
          <w:color w:val="1F1F1F"/>
          <w:bdr w:val="none" w:sz="0" w:space="0" w:color="auto" w:frame="1"/>
        </w:rPr>
        <w:t>：</w:t>
      </w:r>
      <w:r>
        <w:rPr>
          <w:rStyle w:val="citation-5246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46"/>
          <w:rFonts w:ascii="Arial" w:hAnsi="Arial" w:cs="Arial"/>
          <w:color w:val="1F1F1F"/>
          <w:bdr w:val="none" w:sz="0" w:space="0" w:color="auto" w:frame="1"/>
        </w:rPr>
        <w:t>信任在何時轉化為威脅的籌碼？</w:t>
      </w:r>
      <w:r>
        <w:rPr>
          <w:rStyle w:val="citation-5246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0645C272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🎬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核心主題：真實小故事反思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(Real Story Reflection)</w:t>
      </w:r>
    </w:p>
    <w:p w14:paraId="3D413B9F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5"/>
          <w:rFonts w:ascii="Arial" w:hAnsi="Arial" w:cs="Arial"/>
          <w:b/>
          <w:bCs/>
          <w:color w:val="1F1F1F"/>
          <w:bdr w:val="none" w:sz="0" w:space="0" w:color="auto" w:frame="1"/>
        </w:rPr>
        <w:t>【案例摘要】：</w:t>
      </w:r>
      <w:r>
        <w:rPr>
          <w:rStyle w:val="citation-5245"/>
          <w:rFonts w:ascii="Arial" w:hAnsi="Arial" w:cs="Arial"/>
          <w:color w:val="1F1F1F"/>
          <w:bdr w:val="none" w:sz="0" w:space="0" w:color="auto" w:frame="1"/>
        </w:rPr>
        <w:t xml:space="preserve"> 2025 </w:t>
      </w:r>
      <w:r>
        <w:rPr>
          <w:rStyle w:val="citation-5245"/>
          <w:rFonts w:ascii="Arial" w:hAnsi="Arial" w:cs="Arial"/>
          <w:color w:val="1F1F1F"/>
          <w:bdr w:val="none" w:sz="0" w:space="0" w:color="auto" w:frame="1"/>
        </w:rPr>
        <w:t>年，一名女學生在交友軟體認識一名男生，建立信任後傳送了私密照。發生衝突後，男生威脅要「毀了她」，並將照片連同她的姓名、學校與住址公佈在網路</w:t>
      </w:r>
      <w:r>
        <w:rPr>
          <w:rStyle w:val="citation-5245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0A99230C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💡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吸引人的討論主題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(Engaging Discussion Questions)</w:t>
      </w:r>
    </w:p>
    <w:p w14:paraId="2FE2467F" w14:textId="77777777" w:rsidR="004D7188" w:rsidRDefault="004D7188" w:rsidP="004D7188">
      <w:pPr>
        <w:pStyle w:val="Web"/>
        <w:numPr>
          <w:ilvl w:val="0"/>
          <w:numId w:val="4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4"/>
          <w:rFonts w:ascii="Arial" w:hAnsi="Arial" w:cs="Arial"/>
          <w:b/>
          <w:bCs/>
          <w:color w:val="1F1F1F"/>
          <w:bdr w:val="none" w:sz="0" w:space="0" w:color="auto" w:frame="1"/>
        </w:rPr>
        <w:t>深層對話：</w:t>
      </w:r>
      <w:r>
        <w:rPr>
          <w:rStyle w:val="citation-5244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44"/>
          <w:rFonts w:ascii="Arial" w:hAnsi="Arial" w:cs="Arial"/>
          <w:color w:val="1F1F1F"/>
          <w:bdr w:val="none" w:sz="0" w:space="0" w:color="auto" w:frame="1"/>
        </w:rPr>
        <w:t>「她是因為信任他才傳照片的」，這句話是否太簡單化了？背後是否有權力與恐懼的運作？</w:t>
      </w:r>
      <w:r>
        <w:rPr>
          <w:rStyle w:val="citation-5244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16B74663" w14:textId="77777777" w:rsidR="004D7188" w:rsidRDefault="004D7188" w:rsidP="004D7188">
      <w:pPr>
        <w:pStyle w:val="Web"/>
        <w:numPr>
          <w:ilvl w:val="0"/>
          <w:numId w:val="4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3"/>
          <w:rFonts w:ascii="Arial" w:hAnsi="Arial" w:cs="Arial"/>
          <w:b/>
          <w:bCs/>
          <w:color w:val="1F1F1F"/>
          <w:bdr w:val="none" w:sz="0" w:space="0" w:color="auto" w:frame="1"/>
        </w:rPr>
        <w:t>規則的侷限：</w:t>
      </w:r>
      <w:r>
        <w:rPr>
          <w:rStyle w:val="citation-5243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43"/>
          <w:rFonts w:ascii="Arial" w:hAnsi="Arial" w:cs="Arial"/>
          <w:color w:val="1F1F1F"/>
          <w:bdr w:val="none" w:sz="0" w:space="0" w:color="auto" w:frame="1"/>
        </w:rPr>
        <w:t>「五不四要」教導我們不要太快相信網友、不要傳私密照。但在高等教育中，我們該如何反思：為什麼這些規則雖然重要，卻不足以防止系統性傷害？</w:t>
      </w:r>
      <w:r>
        <w:rPr>
          <w:rStyle w:val="citation-5243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10140C0D" w14:textId="77777777" w:rsidR="004D7188" w:rsidRDefault="004D7188" w:rsidP="004D7188">
      <w:pPr>
        <w:ind w:left="720"/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+1</w:t>
      </w:r>
    </w:p>
    <w:p w14:paraId="6C1EF828" w14:textId="77777777" w:rsidR="004D7188" w:rsidRDefault="004D7188" w:rsidP="004D7188">
      <w:pPr>
        <w:pStyle w:val="Web"/>
        <w:numPr>
          <w:ilvl w:val="0"/>
          <w:numId w:val="4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2"/>
          <w:rFonts w:ascii="Arial" w:hAnsi="Arial" w:cs="Arial"/>
          <w:b/>
          <w:bCs/>
          <w:color w:val="1F1F1F"/>
          <w:bdr w:val="none" w:sz="0" w:space="0" w:color="auto" w:frame="1"/>
        </w:rPr>
        <w:t>旁觀者的位置：</w:t>
      </w:r>
      <w:r>
        <w:rPr>
          <w:rStyle w:val="citation-5242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42"/>
          <w:rFonts w:ascii="Arial" w:hAnsi="Arial" w:cs="Arial"/>
          <w:color w:val="1F1F1F"/>
          <w:bdr w:val="none" w:sz="0" w:space="0" w:color="auto" w:frame="1"/>
        </w:rPr>
        <w:t>如果你在網路看見這則貼文，什麼因素會讓你選擇「保持沉默」？這如何延續了傷害？</w:t>
      </w:r>
      <w:r>
        <w:rPr>
          <w:rStyle w:val="citation-5242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7B230187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💬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結語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(Closing Reflection)</w:t>
      </w:r>
    </w:p>
    <w:p w14:paraId="08FE8092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1"/>
          <w:rFonts w:ascii="Arial" w:hAnsi="Arial" w:cs="Arial"/>
          <w:color w:val="1F1F1F"/>
          <w:bdr w:val="none" w:sz="0" w:space="0" w:color="auto" w:frame="1"/>
        </w:rPr>
        <w:t>「教育不只是關於預防規則，更是關於建立覺察、責任與關懷。預防不僅是避免風險，更是建立集體的行動」</w:t>
      </w:r>
      <w:r>
        <w:rPr>
          <w:rStyle w:val="citation-524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26972381" w14:textId="77777777" w:rsidR="004D7188" w:rsidRDefault="004D7188" w:rsidP="004D7188">
      <w:pPr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lastRenderedPageBreak/>
        <w:t>+1</w:t>
      </w:r>
    </w:p>
    <w:p w14:paraId="0F39C3C3" w14:textId="77777777" w:rsidR="004D7188" w:rsidRDefault="004D7188" w:rsidP="004D7188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pict w14:anchorId="5FC688AC">
          <v:rect id="_x0000_i1031" style="width:0;height:1.5pt" o:hralign="center" o:hrstd="t" o:hrnoshade="t" o:hr="t" fillcolor="gray" stroked="f"/>
        </w:pict>
      </w:r>
    </w:p>
    <w:p w14:paraId="3617D6A6" w14:textId="77777777" w:rsidR="004D7188" w:rsidRDefault="004D7188" w:rsidP="004D7188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13 | Version B: ESP English (Skills &amp; Practice)</w:t>
      </w:r>
    </w:p>
    <w:p w14:paraId="4B926ABB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主題：分析權力與預防的語言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(The Language of Power and Prevention)</w:t>
      </w:r>
    </w:p>
    <w:p w14:paraId="4B156C43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ESP </w:t>
      </w:r>
      <w:r>
        <w:rPr>
          <w:rFonts w:ascii="Arial" w:hAnsi="Arial" w:cs="Arial"/>
          <w:color w:val="1F1F1F"/>
          <w:bdr w:val="none" w:sz="0" w:space="0" w:color="auto" w:frame="1"/>
        </w:rPr>
        <w:t>學習目標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(ESP ILOs)</w:t>
      </w:r>
    </w:p>
    <w:p w14:paraId="0FE72880" w14:textId="77777777" w:rsidR="004D7188" w:rsidRDefault="004D7188" w:rsidP="004D7188">
      <w:pPr>
        <w:pStyle w:val="Web"/>
        <w:numPr>
          <w:ilvl w:val="0"/>
          <w:numId w:val="4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40"/>
          <w:rFonts w:ascii="Arial" w:hAnsi="Arial" w:cs="Arial"/>
          <w:b/>
          <w:bCs/>
          <w:color w:val="1F1F1F"/>
          <w:bdr w:val="none" w:sz="0" w:space="0" w:color="auto" w:frame="1"/>
        </w:rPr>
        <w:t>掌握</w:t>
      </w:r>
      <w:r>
        <w:rPr>
          <w:rStyle w:val="citation-5240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40"/>
          <w:rFonts w:ascii="Arial" w:hAnsi="Arial" w:cs="Arial"/>
          <w:color w:val="1F1F1F"/>
          <w:bdr w:val="none" w:sz="0" w:space="0" w:color="auto" w:frame="1"/>
        </w:rPr>
        <w:t>描述數位暴力與權力動力的專業詞彙（如</w:t>
      </w:r>
      <w:r>
        <w:rPr>
          <w:rStyle w:val="citation-5240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40"/>
          <w:rFonts w:ascii="Arial" w:hAnsi="Arial" w:cs="Arial"/>
          <w:i/>
          <w:iCs/>
          <w:color w:val="1F1F1F"/>
          <w:bdr w:val="none" w:sz="0" w:space="0" w:color="auto" w:frame="1"/>
        </w:rPr>
        <w:t>Coercion</w:t>
      </w:r>
      <w:r>
        <w:rPr>
          <w:rStyle w:val="citation-5240"/>
          <w:rFonts w:ascii="Arial" w:hAnsi="Arial" w:cs="Arial"/>
          <w:color w:val="1F1F1F"/>
          <w:bdr w:val="none" w:sz="0" w:space="0" w:color="auto" w:frame="1"/>
        </w:rPr>
        <w:t xml:space="preserve">, </w:t>
      </w:r>
      <w:r>
        <w:rPr>
          <w:rStyle w:val="citation-5240"/>
          <w:rFonts w:ascii="Arial" w:hAnsi="Arial" w:cs="Arial"/>
          <w:i/>
          <w:iCs/>
          <w:color w:val="1F1F1F"/>
          <w:bdr w:val="none" w:sz="0" w:space="0" w:color="auto" w:frame="1"/>
        </w:rPr>
        <w:t>Accountability</w:t>
      </w:r>
      <w:r>
        <w:rPr>
          <w:rStyle w:val="citation-5240"/>
          <w:rFonts w:ascii="Arial" w:hAnsi="Arial" w:cs="Arial"/>
          <w:color w:val="1F1F1F"/>
          <w:bdr w:val="none" w:sz="0" w:space="0" w:color="auto" w:frame="1"/>
        </w:rPr>
        <w:t>）</w:t>
      </w:r>
      <w:r>
        <w:rPr>
          <w:rStyle w:val="citation-5240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32096807" w14:textId="77777777" w:rsidR="004D7188" w:rsidRDefault="004D7188" w:rsidP="004D7188">
      <w:pPr>
        <w:ind w:left="720"/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+1</w:t>
      </w:r>
    </w:p>
    <w:p w14:paraId="2DE8B0DB" w14:textId="77777777" w:rsidR="004D7188" w:rsidRDefault="004D7188" w:rsidP="004D7188">
      <w:pPr>
        <w:pStyle w:val="Web"/>
        <w:numPr>
          <w:ilvl w:val="0"/>
          <w:numId w:val="4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39"/>
          <w:rFonts w:ascii="Arial" w:hAnsi="Arial" w:cs="Arial"/>
          <w:b/>
          <w:bCs/>
          <w:color w:val="1F1F1F"/>
          <w:bdr w:val="none" w:sz="0" w:space="0" w:color="auto" w:frame="1"/>
        </w:rPr>
        <w:t>建構</w:t>
      </w:r>
      <w:r>
        <w:rPr>
          <w:rStyle w:val="citation-5239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39"/>
          <w:rFonts w:ascii="Arial" w:hAnsi="Arial" w:cs="Arial"/>
          <w:color w:val="1F1F1F"/>
          <w:bdr w:val="none" w:sz="0" w:space="0" w:color="auto" w:frame="1"/>
        </w:rPr>
        <w:t>關於因果分析的學術語句</w:t>
      </w:r>
      <w:r>
        <w:rPr>
          <w:rStyle w:val="citation-5239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52D59301" w14:textId="77777777" w:rsidR="004D7188" w:rsidRDefault="004D7188" w:rsidP="004D7188">
      <w:pPr>
        <w:pStyle w:val="Web"/>
        <w:numPr>
          <w:ilvl w:val="0"/>
          <w:numId w:val="4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38"/>
          <w:rFonts w:ascii="Arial" w:hAnsi="Arial" w:cs="Arial"/>
          <w:b/>
          <w:bCs/>
          <w:color w:val="1F1F1F"/>
          <w:bdr w:val="none" w:sz="0" w:space="0" w:color="auto" w:frame="1"/>
        </w:rPr>
        <w:t>批判性評估</w:t>
      </w:r>
      <w:r>
        <w:rPr>
          <w:rStyle w:val="citation-5238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5238"/>
          <w:rFonts w:ascii="Arial" w:hAnsi="Arial" w:cs="Arial"/>
          <w:color w:val="1F1F1F"/>
          <w:bdr w:val="none" w:sz="0" w:space="0" w:color="auto" w:frame="1"/>
        </w:rPr>
        <w:t>預防架構並提出改進建議</w:t>
      </w:r>
      <w:r>
        <w:rPr>
          <w:rStyle w:val="citation-5238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66757836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📚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關鍵字與反思範例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(Vocabulary &amp; Reflection Examples)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9"/>
        <w:gridCol w:w="5221"/>
      </w:tblGrid>
      <w:tr w:rsidR="004D7188" w14:paraId="7B9FFDA4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918A35" w14:textId="77777777" w:rsidR="004D7188" w:rsidRDefault="004D7188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關鍵字</w:t>
            </w: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 xml:space="preserve"> (Target Vocabulary)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6FDDE2" w14:textId="77777777" w:rsidR="004D7188" w:rsidRDefault="004D7188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反思範例</w:t>
            </w: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 xml:space="preserve"> (Reflective Example)</w:t>
            </w:r>
          </w:p>
        </w:tc>
      </w:tr>
      <w:tr w:rsidR="004D7188" w14:paraId="7951063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D274EA" w14:textId="77777777" w:rsidR="004D7188" w:rsidRDefault="004D7188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Coercion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脅迫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DC03E7" w14:textId="77777777" w:rsidR="004D7188" w:rsidRDefault="004D7188">
            <w:pPr>
              <w:pStyle w:val="Web"/>
              <w:spacing w:before="0" w:beforeAutospacing="0" w:after="0" w:afterAutospacing="0"/>
              <w:rPr>
                <w:rFonts w:ascii="Arial" w:hAnsi="Arial" w:cs="Arial"/>
                <w:color w:val="1F1F1F"/>
              </w:rPr>
            </w:pPr>
            <w:r>
              <w:rPr>
                <w:rStyle w:val="citation-5237"/>
                <w:rFonts w:ascii="Arial" w:hAnsi="Arial" w:cs="Arial"/>
                <w:color w:val="1F1F1F"/>
                <w:bdr w:val="none" w:sz="0" w:space="0" w:color="auto" w:frame="1"/>
              </w:rPr>
              <w:t>當信任變成威脅，這就是一種</w:t>
            </w:r>
            <w:r>
              <w:rPr>
                <w:rStyle w:val="citation-5237"/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脅迫</w:t>
            </w:r>
            <w:r>
              <w:rPr>
                <w:rStyle w:val="citation-5237"/>
                <w:rFonts w:ascii="Arial" w:hAnsi="Arial" w:cs="Arial"/>
                <w:color w:val="1F1F1F"/>
                <w:bdr w:val="none" w:sz="0" w:space="0" w:color="auto" w:frame="1"/>
              </w:rPr>
              <w:t>。</w:t>
            </w:r>
            <w:r>
              <w:rPr>
                <w:rStyle w:val="citation-5237"/>
                <w:rFonts w:ascii="Arial" w:hAnsi="Arial" w:cs="Arial"/>
                <w:color w:val="1F1F1F"/>
                <w:bdr w:val="none" w:sz="0" w:space="0" w:color="auto" w:frame="1"/>
              </w:rPr>
              <w:t xml:space="preserve"> </w:t>
            </w:r>
          </w:p>
          <w:p w14:paraId="428EBF63" w14:textId="77777777" w:rsidR="004D7188" w:rsidRDefault="004D7188">
            <w:pPr>
              <w:rPr>
                <w:rFonts w:ascii="Arial" w:hAnsi="Arial" w:cs="Arial"/>
                <w:color w:val="1F1F1F"/>
              </w:rPr>
            </w:pPr>
            <w:r>
              <w:rPr>
                <w:rStyle w:val="button-label"/>
                <w:rFonts w:ascii="Arial" w:hAnsi="Arial" w:cs="Arial"/>
                <w:color w:val="444746"/>
                <w:bdr w:val="none" w:sz="0" w:space="0" w:color="auto" w:frame="1"/>
              </w:rPr>
              <w:t>+1</w:t>
            </w:r>
          </w:p>
        </w:tc>
      </w:tr>
      <w:tr w:rsidR="004D7188" w14:paraId="0928E79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68503C" w14:textId="77777777" w:rsidR="004D7188" w:rsidRDefault="004D7188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Victim-blaming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檢討受害者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DAE8FD" w14:textId="77777777" w:rsidR="004D7188" w:rsidRDefault="004D7188">
            <w:pPr>
              <w:pStyle w:val="Web"/>
              <w:spacing w:before="0" w:beforeAutospacing="0" w:after="0" w:afterAutospacing="0"/>
              <w:rPr>
                <w:rFonts w:ascii="Arial" w:hAnsi="Arial" w:cs="Arial"/>
                <w:color w:val="1F1F1F"/>
              </w:rPr>
            </w:pPr>
            <w:r>
              <w:rPr>
                <w:rStyle w:val="citation-5236"/>
                <w:rFonts w:ascii="Arial" w:hAnsi="Arial" w:cs="Arial"/>
                <w:color w:val="1F1F1F"/>
                <w:bdr w:val="none" w:sz="0" w:space="0" w:color="auto" w:frame="1"/>
              </w:rPr>
              <w:t>我們應該反對</w:t>
            </w:r>
            <w:r>
              <w:rPr>
                <w:rStyle w:val="citation-5236"/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檢討受害者</w:t>
            </w:r>
            <w:r>
              <w:rPr>
                <w:rStyle w:val="citation-5236"/>
                <w:rFonts w:ascii="Arial" w:hAnsi="Arial" w:cs="Arial"/>
                <w:color w:val="1F1F1F"/>
                <w:bdr w:val="none" w:sz="0" w:space="0" w:color="auto" w:frame="1"/>
              </w:rPr>
              <w:t>，並將責任歸於加害者與系統。</w:t>
            </w:r>
            <w:r>
              <w:rPr>
                <w:rStyle w:val="citation-5236"/>
                <w:rFonts w:ascii="Arial" w:hAnsi="Arial" w:cs="Arial"/>
                <w:color w:val="1F1F1F"/>
                <w:bdr w:val="none" w:sz="0" w:space="0" w:color="auto" w:frame="1"/>
              </w:rPr>
              <w:t xml:space="preserve"> </w:t>
            </w:r>
          </w:p>
        </w:tc>
      </w:tr>
      <w:tr w:rsidR="004D7188" w14:paraId="751ADAA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4834E4" w14:textId="77777777" w:rsidR="004D7188" w:rsidRDefault="004D7188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Bystander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旁觀者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21BD6F" w14:textId="77777777" w:rsidR="004D7188" w:rsidRDefault="004D7188">
            <w:pPr>
              <w:pStyle w:val="Web"/>
              <w:spacing w:before="0" w:beforeAutospacing="0" w:after="0" w:afterAutospacing="0"/>
              <w:rPr>
                <w:rFonts w:ascii="Arial" w:hAnsi="Arial" w:cs="Arial"/>
                <w:color w:val="1F1F1F"/>
              </w:rPr>
            </w:pPr>
            <w:r>
              <w:rPr>
                <w:rStyle w:val="citation-5235"/>
                <w:rFonts w:ascii="Arial" w:hAnsi="Arial" w:cs="Arial"/>
                <w:color w:val="1F1F1F"/>
                <w:bdr w:val="none" w:sz="0" w:space="0" w:color="auto" w:frame="1"/>
              </w:rPr>
              <w:t>數位空間中的</w:t>
            </w:r>
            <w:r>
              <w:rPr>
                <w:rStyle w:val="citation-5235"/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旁觀者</w:t>
            </w:r>
            <w:r>
              <w:rPr>
                <w:rStyle w:val="citation-5235"/>
                <w:rFonts w:ascii="Arial" w:hAnsi="Arial" w:cs="Arial"/>
                <w:color w:val="1F1F1F"/>
                <w:bdr w:val="none" w:sz="0" w:space="0" w:color="auto" w:frame="1"/>
              </w:rPr>
              <w:t>若保持沉默，可能會延續系統性傷害。</w:t>
            </w:r>
            <w:r>
              <w:rPr>
                <w:rStyle w:val="citation-5235"/>
                <w:rFonts w:ascii="Arial" w:hAnsi="Arial" w:cs="Arial"/>
                <w:color w:val="1F1F1F"/>
                <w:bdr w:val="none" w:sz="0" w:space="0" w:color="auto" w:frame="1"/>
              </w:rPr>
              <w:t xml:space="preserve"> </w:t>
            </w:r>
          </w:p>
          <w:p w14:paraId="0B6D246B" w14:textId="77777777" w:rsidR="004D7188" w:rsidRDefault="004D7188">
            <w:pPr>
              <w:rPr>
                <w:rFonts w:ascii="Arial" w:hAnsi="Arial" w:cs="Arial"/>
                <w:color w:val="1F1F1F"/>
              </w:rPr>
            </w:pPr>
            <w:r>
              <w:rPr>
                <w:rStyle w:val="button-label"/>
                <w:rFonts w:ascii="Arial" w:hAnsi="Arial" w:cs="Arial"/>
                <w:color w:val="444746"/>
                <w:bdr w:val="none" w:sz="0" w:space="0" w:color="auto" w:frame="1"/>
              </w:rPr>
              <w:t>+1</w:t>
            </w:r>
          </w:p>
        </w:tc>
      </w:tr>
    </w:tbl>
    <w:p w14:paraId="22446629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🗣️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TEEMI </w:t>
      </w:r>
      <w:r>
        <w:rPr>
          <w:rFonts w:ascii="Arial" w:hAnsi="Arial" w:cs="Arial"/>
          <w:color w:val="1F1F1F"/>
          <w:bdr w:val="none" w:sz="0" w:space="0" w:color="auto" w:frame="1"/>
        </w:rPr>
        <w:t>口說練習準備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(TEEMI Oral Prep)</w:t>
      </w:r>
    </w:p>
    <w:p w14:paraId="350FECAA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34"/>
          <w:rFonts w:ascii="Arial" w:hAnsi="Arial" w:cs="Arial"/>
          <w:color w:val="1F1F1F"/>
          <w:bdr w:val="none" w:sz="0" w:space="0" w:color="auto" w:frame="1"/>
        </w:rPr>
        <w:t>為了幫助你準備</w:t>
      </w:r>
      <w:r>
        <w:rPr>
          <w:rStyle w:val="citation-5234"/>
          <w:rFonts w:ascii="Arial" w:hAnsi="Arial" w:cs="Arial"/>
          <w:color w:val="1F1F1F"/>
          <w:bdr w:val="none" w:sz="0" w:space="0" w:color="auto" w:frame="1"/>
        </w:rPr>
        <w:t xml:space="preserve"> TEEMI </w:t>
      </w:r>
      <w:r>
        <w:rPr>
          <w:rStyle w:val="citation-5234"/>
          <w:rFonts w:ascii="Arial" w:hAnsi="Arial" w:cs="Arial"/>
          <w:color w:val="1F1F1F"/>
          <w:bdr w:val="none" w:sz="0" w:space="0" w:color="auto" w:frame="1"/>
        </w:rPr>
        <w:t>的口說聊天，請練習使用以下</w:t>
      </w:r>
      <w:r>
        <w:rPr>
          <w:rStyle w:val="citation-5234"/>
          <w:rFonts w:ascii="Arial" w:hAnsi="Arial" w:cs="Arial"/>
          <w:color w:val="1F1F1F"/>
          <w:bdr w:val="none" w:sz="0" w:space="0" w:color="auto" w:frame="1"/>
        </w:rPr>
        <w:t xml:space="preserve"> B2 </w:t>
      </w:r>
      <w:r>
        <w:rPr>
          <w:rStyle w:val="citation-5234"/>
          <w:rFonts w:ascii="Arial" w:hAnsi="Arial" w:cs="Arial"/>
          <w:color w:val="1F1F1F"/>
          <w:bdr w:val="none" w:sz="0" w:space="0" w:color="auto" w:frame="1"/>
        </w:rPr>
        <w:t>程度句型來總結今日所學</w:t>
      </w:r>
      <w:r>
        <w:rPr>
          <w:rStyle w:val="citation-5234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：</w:t>
      </w:r>
    </w:p>
    <w:p w14:paraId="3EF71152" w14:textId="77777777" w:rsidR="004D7188" w:rsidRDefault="004D7188" w:rsidP="004D7188">
      <w:pPr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+3</w:t>
      </w:r>
    </w:p>
    <w:p w14:paraId="27604F48" w14:textId="77777777" w:rsidR="004D7188" w:rsidRDefault="004D7188" w:rsidP="004D7188">
      <w:pPr>
        <w:pStyle w:val="Web"/>
        <w:numPr>
          <w:ilvl w:val="0"/>
          <w:numId w:val="4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"A limitation of the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'Five Don’ts'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is that it focuses only on individual behavior."</w:t>
      </w:r>
      <w:r>
        <w:rPr>
          <w:rFonts w:ascii="Arial" w:hAnsi="Arial" w:cs="Arial"/>
          <w:color w:val="1F1F1F"/>
        </w:rPr>
        <w:t xml:space="preserve"> (</w:t>
      </w:r>
      <w:r>
        <w:rPr>
          <w:rFonts w:ascii="Arial" w:hAnsi="Arial" w:cs="Arial"/>
          <w:color w:val="1F1F1F"/>
        </w:rPr>
        <w:t>「五不」的侷限在於它僅關注個人行為。</w:t>
      </w:r>
      <w:r>
        <w:rPr>
          <w:rFonts w:ascii="Arial" w:hAnsi="Arial" w:cs="Arial"/>
          <w:color w:val="1F1F1F"/>
        </w:rPr>
        <w:t>)</w:t>
      </w:r>
    </w:p>
    <w:p w14:paraId="34CE447D" w14:textId="77777777" w:rsidR="004D7188" w:rsidRDefault="004D7188" w:rsidP="004D7188">
      <w:pPr>
        <w:pStyle w:val="Web"/>
        <w:numPr>
          <w:ilvl w:val="0"/>
          <w:numId w:val="4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"Digital gender-based violence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perpetuates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structural inequality."</w:t>
      </w:r>
      <w:r>
        <w:rPr>
          <w:rFonts w:ascii="Arial" w:hAnsi="Arial" w:cs="Arial"/>
          <w:color w:val="1F1F1F"/>
        </w:rPr>
        <w:t xml:space="preserve"> (</w:t>
      </w:r>
      <w:r>
        <w:rPr>
          <w:rFonts w:ascii="Arial" w:hAnsi="Arial" w:cs="Arial"/>
          <w:color w:val="1F1F1F"/>
        </w:rPr>
        <w:t>數位性別暴力延續了結構性的不平等。</w:t>
      </w:r>
      <w:r>
        <w:rPr>
          <w:rFonts w:ascii="Arial" w:hAnsi="Arial" w:cs="Arial"/>
          <w:color w:val="1F1F1F"/>
        </w:rPr>
        <w:t>)</w:t>
      </w:r>
    </w:p>
    <w:p w14:paraId="68264640" w14:textId="77777777" w:rsidR="004D7188" w:rsidRDefault="004D7188" w:rsidP="004D7188">
      <w:pPr>
        <w:pStyle w:val="Web"/>
        <w:numPr>
          <w:ilvl w:val="0"/>
          <w:numId w:val="4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"Effective prevention requires building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healthy relationship awareness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."</w:t>
      </w:r>
      <w:r>
        <w:rPr>
          <w:rFonts w:ascii="Arial" w:hAnsi="Arial" w:cs="Arial"/>
          <w:color w:val="1F1F1F"/>
        </w:rPr>
        <w:t xml:space="preserve"> (</w:t>
      </w:r>
      <w:r>
        <w:rPr>
          <w:rFonts w:ascii="Arial" w:hAnsi="Arial" w:cs="Arial"/>
          <w:color w:val="1F1F1F"/>
        </w:rPr>
        <w:t>有效的預防需要建立健康的關係意識。</w:t>
      </w:r>
      <w:r>
        <w:rPr>
          <w:rFonts w:ascii="Arial" w:hAnsi="Arial" w:cs="Arial"/>
          <w:color w:val="1F1F1F"/>
        </w:rPr>
        <w:t>)</w:t>
      </w:r>
    </w:p>
    <w:p w14:paraId="1F61F319" w14:textId="77777777" w:rsidR="004D7188" w:rsidRDefault="004D7188" w:rsidP="004D7188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pict w14:anchorId="5E762804">
          <v:rect id="_x0000_i1032" style="width:0;height:1.5pt" o:hralign="center" o:hrstd="t" o:hrnoshade="t" o:hr="t" fillcolor="gray" stroked="f"/>
        </w:pict>
      </w:r>
    </w:p>
    <w:p w14:paraId="0BB7C480" w14:textId="77777777" w:rsidR="004D7188" w:rsidRDefault="004D7188" w:rsidP="004D7188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微軟正黑體" w:eastAsia="微軟正黑體" w:hAnsi="微軟正黑體" w:cs="微軟正黑體" w:hint="eastAsia"/>
          <w:color w:val="1F1F1F"/>
        </w:rPr>
        <w:t>第二部分：全英版</w:t>
      </w:r>
      <w:r>
        <w:rPr>
          <w:rFonts w:ascii="Arial" w:hAnsi="Arial" w:cs="Arial"/>
          <w:color w:val="1F1F1F"/>
        </w:rPr>
        <w:t xml:space="preserve"> (Full English Version)</w:t>
      </w:r>
    </w:p>
    <w:p w14:paraId="23FA21BE" w14:textId="77777777" w:rsidR="004D7188" w:rsidRDefault="004D7188" w:rsidP="004D7188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13 | Version A: Professional English</w:t>
      </w:r>
    </w:p>
    <w:p w14:paraId="4DED3530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Theme: Digital Violence: Reflecting on Stories and Limits</w:t>
      </w:r>
    </w:p>
    <w:p w14:paraId="201E5100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Weekly Learning Goals</w:t>
      </w:r>
    </w:p>
    <w:p w14:paraId="46162951" w14:textId="77777777" w:rsidR="004D7188" w:rsidRDefault="004D7188" w:rsidP="004D7188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By the end of this lesson, students will be able to:</w:t>
      </w:r>
    </w:p>
    <w:p w14:paraId="5B3BEABB" w14:textId="77777777" w:rsidR="004D7188" w:rsidRDefault="004D7188" w:rsidP="004D7188">
      <w:pPr>
        <w:pStyle w:val="Web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33"/>
          <w:rFonts w:ascii="Arial" w:hAnsi="Arial" w:cs="Arial"/>
          <w:b/>
          <w:bCs/>
          <w:color w:val="1F1F1F"/>
          <w:bdr w:val="none" w:sz="0" w:space="0" w:color="auto" w:frame="1"/>
        </w:rPr>
        <w:t>Analyze</w:t>
      </w:r>
      <w:r>
        <w:rPr>
          <w:rStyle w:val="citation-5233"/>
          <w:rFonts w:ascii="Arial" w:hAnsi="Arial" w:cs="Arial"/>
          <w:color w:val="1F1F1F"/>
          <w:bdr w:val="none" w:sz="0" w:space="0" w:color="auto" w:frame="1"/>
        </w:rPr>
        <w:t xml:space="preserve"> the structural awareness of digital gender-based violence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24A8EDC3" w14:textId="77777777" w:rsidR="004D7188" w:rsidRDefault="004D7188" w:rsidP="004D7188">
      <w:pPr>
        <w:pStyle w:val="Web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32"/>
          <w:rFonts w:ascii="Arial" w:hAnsi="Arial" w:cs="Arial"/>
          <w:b/>
          <w:bCs/>
          <w:color w:val="1F1F1F"/>
          <w:bdr w:val="none" w:sz="0" w:space="0" w:color="auto" w:frame="1"/>
        </w:rPr>
        <w:lastRenderedPageBreak/>
        <w:t>Evaluate</w:t>
      </w:r>
      <w:r>
        <w:rPr>
          <w:rStyle w:val="citation-5232"/>
          <w:rFonts w:ascii="Arial" w:hAnsi="Arial" w:cs="Arial"/>
          <w:color w:val="1F1F1F"/>
          <w:bdr w:val="none" w:sz="0" w:space="0" w:color="auto" w:frame="1"/>
        </w:rPr>
        <w:t xml:space="preserve"> emotional, relational, and power dynamics in a real-world case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7FB625E8" w14:textId="77777777" w:rsidR="004D7188" w:rsidRDefault="004D7188" w:rsidP="004D7188">
      <w:pPr>
        <w:pStyle w:val="Web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31"/>
          <w:rFonts w:ascii="Arial" w:hAnsi="Arial" w:cs="Arial"/>
          <w:b/>
          <w:bCs/>
          <w:color w:val="1F1F1F"/>
          <w:bdr w:val="none" w:sz="0" w:space="0" w:color="auto" w:frame="1"/>
        </w:rPr>
        <w:t>Construct</w:t>
      </w:r>
      <w:r>
        <w:rPr>
          <w:rStyle w:val="citation-5231"/>
          <w:rFonts w:ascii="Arial" w:hAnsi="Arial" w:cs="Arial"/>
          <w:color w:val="1F1F1F"/>
          <w:bdr w:val="none" w:sz="0" w:space="0" w:color="auto" w:frame="1"/>
        </w:rPr>
        <w:t xml:space="preserve"> categorizations of prevention strategies beyond simple rules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09D92DD8" w14:textId="77777777" w:rsidR="004D7188" w:rsidRDefault="004D7188" w:rsidP="004D7188">
      <w:pPr>
        <w:pStyle w:val="Web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30"/>
          <w:rFonts w:ascii="Arial" w:hAnsi="Arial" w:cs="Arial"/>
          <w:b/>
          <w:bCs/>
          <w:color w:val="1F1F1F"/>
          <w:bdr w:val="none" w:sz="0" w:space="0" w:color="auto" w:frame="1"/>
        </w:rPr>
        <w:t>Propose</w:t>
      </w:r>
      <w:r>
        <w:rPr>
          <w:rStyle w:val="citation-5230"/>
          <w:rFonts w:ascii="Arial" w:hAnsi="Arial" w:cs="Arial"/>
          <w:color w:val="1F1F1F"/>
          <w:bdr w:val="none" w:sz="0" w:space="0" w:color="auto" w:frame="1"/>
        </w:rPr>
        <w:t xml:space="preserve"> improvements to current prevention frameworks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6BC074FC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🧠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Theoretical Core: The Body-Emotion-Power Triangle</w:t>
      </w:r>
    </w:p>
    <w:p w14:paraId="5154C641" w14:textId="77777777" w:rsidR="004D7188" w:rsidRDefault="004D7188" w:rsidP="004D7188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We decompose digital harm using three analytical lenses:</w:t>
      </w:r>
    </w:p>
    <w:p w14:paraId="3C469C3B" w14:textId="77777777" w:rsidR="004D7188" w:rsidRDefault="004D7188" w:rsidP="004D7188">
      <w:pPr>
        <w:pStyle w:val="Web"/>
        <w:numPr>
          <w:ilvl w:val="0"/>
          <w:numId w:val="4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29"/>
          <w:rFonts w:ascii="Arial" w:hAnsi="Arial" w:cs="Arial"/>
          <w:b/>
          <w:bCs/>
          <w:color w:val="1F1F1F"/>
          <w:bdr w:val="none" w:sz="0" w:space="0" w:color="auto" w:frame="1"/>
        </w:rPr>
        <w:t>Body:</w:t>
      </w:r>
      <w:r>
        <w:rPr>
          <w:rStyle w:val="citation-5229"/>
          <w:rFonts w:ascii="Arial" w:hAnsi="Arial" w:cs="Arial"/>
          <w:color w:val="1F1F1F"/>
          <w:bdr w:val="none" w:sz="0" w:space="0" w:color="auto" w:frame="1"/>
        </w:rPr>
        <w:t xml:space="preserve"> How the body becomes a site of control through digital exposure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7BE45D7E" w14:textId="77777777" w:rsidR="004D7188" w:rsidRDefault="004D7188" w:rsidP="004D7188">
      <w:pPr>
        <w:pStyle w:val="Web"/>
        <w:numPr>
          <w:ilvl w:val="0"/>
          <w:numId w:val="4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28"/>
          <w:rFonts w:ascii="Arial" w:hAnsi="Arial" w:cs="Arial"/>
          <w:b/>
          <w:bCs/>
          <w:color w:val="1F1F1F"/>
          <w:bdr w:val="none" w:sz="0" w:space="0" w:color="auto" w:frame="1"/>
        </w:rPr>
        <w:t>Emotion:</w:t>
      </w:r>
      <w:r>
        <w:rPr>
          <w:rStyle w:val="citation-5228"/>
          <w:rFonts w:ascii="Arial" w:hAnsi="Arial" w:cs="Arial"/>
          <w:color w:val="1F1F1F"/>
          <w:bdr w:val="none" w:sz="0" w:space="0" w:color="auto" w:frame="1"/>
        </w:rPr>
        <w:t xml:space="preserve"> How shame and fear are used as leverage to manipulate victims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02E3B7B8" w14:textId="77777777" w:rsidR="004D7188" w:rsidRDefault="004D7188" w:rsidP="004D7188">
      <w:pPr>
        <w:pStyle w:val="Web"/>
        <w:numPr>
          <w:ilvl w:val="0"/>
          <w:numId w:val="4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27"/>
          <w:rFonts w:ascii="Arial" w:hAnsi="Arial" w:cs="Arial"/>
          <w:b/>
          <w:bCs/>
          <w:color w:val="1F1F1F"/>
          <w:bdr w:val="none" w:sz="0" w:space="0" w:color="auto" w:frame="1"/>
        </w:rPr>
        <w:t>Power:</w:t>
      </w:r>
      <w:r>
        <w:rPr>
          <w:rStyle w:val="citation-5227"/>
          <w:rFonts w:ascii="Arial" w:hAnsi="Arial" w:cs="Arial"/>
          <w:color w:val="1F1F1F"/>
          <w:bdr w:val="none" w:sz="0" w:space="0" w:color="auto" w:frame="1"/>
        </w:rPr>
        <w:t xml:space="preserve"> How unequal social structures turn trust into control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750BB494" w14:textId="77777777" w:rsidR="004D7188" w:rsidRDefault="004D7188" w:rsidP="004D7188">
      <w:pPr>
        <w:ind w:left="720"/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+1</w:t>
      </w:r>
    </w:p>
    <w:p w14:paraId="5D1B8E72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🎬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Feature Case: The 2025 Privacy Violation Story</w:t>
      </w:r>
    </w:p>
    <w:p w14:paraId="0534A5C7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Summary: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A female student sent a nude photo to a male student she trusted from a dating app. </w:t>
      </w:r>
      <w:r>
        <w:rPr>
          <w:rStyle w:val="citation-5226"/>
          <w:rFonts w:ascii="Arial" w:hAnsi="Arial" w:cs="Arial"/>
          <w:color w:val="1F1F1F"/>
          <w:bdr w:val="none" w:sz="0" w:space="0" w:color="auto" w:frame="1"/>
        </w:rPr>
        <w:t xml:space="preserve">After a conflict, he shared her private images along with her personal identity online as a form of revenge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4FC86828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💡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Engaging Discussion Questions</w:t>
      </w:r>
    </w:p>
    <w:p w14:paraId="5650AE75" w14:textId="77777777" w:rsidR="004D7188" w:rsidRDefault="004D7188" w:rsidP="004D7188">
      <w:pPr>
        <w:pStyle w:val="Web"/>
        <w:numPr>
          <w:ilvl w:val="0"/>
          <w:numId w:val="4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25"/>
          <w:rFonts w:ascii="Arial" w:hAnsi="Arial" w:cs="Arial"/>
          <w:b/>
          <w:bCs/>
          <w:color w:val="1F1F1F"/>
          <w:bdr w:val="none" w:sz="0" w:space="0" w:color="auto" w:frame="1"/>
        </w:rPr>
        <w:t>Beyond "Don'ts":</w:t>
      </w:r>
      <w:r>
        <w:rPr>
          <w:rStyle w:val="citation-5225"/>
          <w:rFonts w:ascii="Arial" w:hAnsi="Arial" w:cs="Arial"/>
          <w:color w:val="1F1F1F"/>
          <w:bdr w:val="none" w:sz="0" w:space="0" w:color="auto" w:frame="1"/>
        </w:rPr>
        <w:t xml:space="preserve"> The "Five Don'ts and Four Do's" are important, but why are they insufficient for university-level awareness? </w:t>
      </w:r>
    </w:p>
    <w:p w14:paraId="704195DE" w14:textId="77777777" w:rsidR="004D7188" w:rsidRDefault="004D7188" w:rsidP="004D7188">
      <w:pPr>
        <w:ind w:left="720"/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+1</w:t>
      </w:r>
    </w:p>
    <w:p w14:paraId="1F1F5DE9" w14:textId="77777777" w:rsidR="004D7188" w:rsidRDefault="004D7188" w:rsidP="004D7188">
      <w:pPr>
        <w:pStyle w:val="Web"/>
        <w:numPr>
          <w:ilvl w:val="0"/>
          <w:numId w:val="4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Critiquing Trust: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Is the statement "she sent it because she trusted him" too simple? </w:t>
      </w:r>
      <w:r>
        <w:rPr>
          <w:rStyle w:val="citation-5224"/>
          <w:rFonts w:ascii="Arial" w:hAnsi="Arial" w:cs="Arial"/>
          <w:color w:val="1F1F1F"/>
          <w:bdr w:val="none" w:sz="0" w:space="0" w:color="auto" w:frame="1"/>
        </w:rPr>
        <w:t xml:space="preserve">How do power and fear operate in this interaction? </w:t>
      </w:r>
    </w:p>
    <w:p w14:paraId="11627BA7" w14:textId="77777777" w:rsidR="004D7188" w:rsidRDefault="004D7188" w:rsidP="004D7188">
      <w:pPr>
        <w:pStyle w:val="Web"/>
        <w:numPr>
          <w:ilvl w:val="0"/>
          <w:numId w:val="4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 Silent Majority: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If you saw this incident online, what would prevent you from acting? </w:t>
      </w:r>
      <w:r>
        <w:rPr>
          <w:rStyle w:val="citation-5223"/>
          <w:rFonts w:ascii="Arial" w:hAnsi="Arial" w:cs="Arial"/>
          <w:color w:val="1F1F1F"/>
          <w:bdr w:val="none" w:sz="0" w:space="0" w:color="auto" w:frame="1"/>
        </w:rPr>
        <w:t xml:space="preserve">How does bystander silence maintain a harmful system? </w:t>
      </w:r>
    </w:p>
    <w:p w14:paraId="0A2E7E80" w14:textId="77777777" w:rsidR="004D7188" w:rsidRDefault="004D7188" w:rsidP="004D7188">
      <w:pPr>
        <w:pStyle w:val="Web"/>
        <w:numPr>
          <w:ilvl w:val="0"/>
          <w:numId w:val="4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22"/>
          <w:rFonts w:ascii="Arial" w:hAnsi="Arial" w:cs="Arial"/>
          <w:b/>
          <w:bCs/>
          <w:color w:val="1F1F1F"/>
          <w:bdr w:val="none" w:sz="0" w:space="0" w:color="auto" w:frame="1"/>
        </w:rPr>
        <w:t>Reverse Scenarios:</w:t>
      </w:r>
      <w:r>
        <w:rPr>
          <w:rStyle w:val="citation-5222"/>
          <w:rFonts w:ascii="Arial" w:hAnsi="Arial" w:cs="Arial"/>
          <w:color w:val="1F1F1F"/>
          <w:bdr w:val="none" w:sz="0" w:space="0" w:color="auto" w:frame="1"/>
        </w:rPr>
        <w:t xml:space="preserve"> Would the social judgment or public reaction change if the genders were reversed? </w:t>
      </w:r>
    </w:p>
    <w:p w14:paraId="34B7BD42" w14:textId="77777777" w:rsidR="004D7188" w:rsidRDefault="004D7188" w:rsidP="004D7188">
      <w:pPr>
        <w:ind w:left="720"/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+1</w:t>
      </w:r>
    </w:p>
    <w:p w14:paraId="07E44EC4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💬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Closing Synthesis</w:t>
      </w:r>
    </w:p>
    <w:p w14:paraId="5CAE7B1C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21"/>
          <w:rFonts w:ascii="Arial" w:hAnsi="Arial" w:cs="Arial"/>
          <w:color w:val="1F1F1F"/>
          <w:bdr w:val="none" w:sz="0" w:space="0" w:color="auto" w:frame="1"/>
        </w:rPr>
        <w:t>"Prevention is not only about avoiding risk. It is about building collective knowledge, responsibility, and care. We must move from individual rules to structural transformation"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2CB5CD12" w14:textId="77777777" w:rsidR="004D7188" w:rsidRDefault="004D7188" w:rsidP="004D7188">
      <w:pPr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+1</w:t>
      </w:r>
    </w:p>
    <w:p w14:paraId="5588F498" w14:textId="77777777" w:rsidR="004D7188" w:rsidRDefault="004D7188" w:rsidP="004D7188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pict w14:anchorId="75EA131E">
          <v:rect id="_x0000_i1033" style="width:0;height:1.5pt" o:hralign="center" o:hrstd="t" o:hrnoshade="t" o:hr="t" fillcolor="gray" stroked="f"/>
        </w:pict>
      </w:r>
    </w:p>
    <w:p w14:paraId="021C48E2" w14:textId="77777777" w:rsidR="004D7188" w:rsidRDefault="004D7188" w:rsidP="004D7188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13 | Version B: ESP Focus</w:t>
      </w:r>
    </w:p>
    <w:p w14:paraId="1224BB87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Theme: Analyzing Structure and Prevention in Digital Violence</w:t>
      </w:r>
    </w:p>
    <w:p w14:paraId="263AF114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🎯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ESP Intended Learning Outcomes (ILOs)</w:t>
      </w:r>
    </w:p>
    <w:p w14:paraId="3E3F5E3D" w14:textId="77777777" w:rsidR="004D7188" w:rsidRDefault="004D7188" w:rsidP="004D7188">
      <w:pPr>
        <w:pStyle w:val="Web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20"/>
          <w:rFonts w:ascii="Arial" w:hAnsi="Arial" w:cs="Arial"/>
          <w:b/>
          <w:bCs/>
          <w:color w:val="1F1F1F"/>
          <w:bdr w:val="none" w:sz="0" w:space="0" w:color="auto" w:frame="1"/>
        </w:rPr>
        <w:t>Use</w:t>
      </w:r>
      <w:r>
        <w:rPr>
          <w:rStyle w:val="citation-5220"/>
          <w:rFonts w:ascii="Arial" w:hAnsi="Arial" w:cs="Arial"/>
          <w:color w:val="1F1F1F"/>
          <w:bdr w:val="none" w:sz="0" w:space="0" w:color="auto" w:frame="1"/>
        </w:rPr>
        <w:t xml:space="preserve"> academic vocabulary to discuss digital gender-based violence (e.g., </w:t>
      </w:r>
      <w:r>
        <w:rPr>
          <w:rStyle w:val="citation-5220"/>
          <w:rFonts w:ascii="Arial" w:hAnsi="Arial" w:cs="Arial"/>
          <w:i/>
          <w:iCs/>
          <w:color w:val="1F1F1F"/>
          <w:bdr w:val="none" w:sz="0" w:space="0" w:color="auto" w:frame="1"/>
        </w:rPr>
        <w:t>Coercion</w:t>
      </w:r>
      <w:r>
        <w:rPr>
          <w:rStyle w:val="citation-5220"/>
          <w:rFonts w:ascii="Arial" w:hAnsi="Arial" w:cs="Arial"/>
          <w:color w:val="1F1F1F"/>
          <w:bdr w:val="none" w:sz="0" w:space="0" w:color="auto" w:frame="1"/>
        </w:rPr>
        <w:t xml:space="preserve">, </w:t>
      </w:r>
      <w:r>
        <w:rPr>
          <w:rStyle w:val="citation-5220"/>
          <w:rFonts w:ascii="Arial" w:hAnsi="Arial" w:cs="Arial"/>
          <w:i/>
          <w:iCs/>
          <w:color w:val="1F1F1F"/>
          <w:bdr w:val="none" w:sz="0" w:space="0" w:color="auto" w:frame="1"/>
        </w:rPr>
        <w:t>Manipulation</w:t>
      </w:r>
      <w:r>
        <w:rPr>
          <w:rStyle w:val="citation-5220"/>
          <w:rFonts w:ascii="Arial" w:hAnsi="Arial" w:cs="Arial"/>
          <w:color w:val="1F1F1F"/>
          <w:bdr w:val="none" w:sz="0" w:space="0" w:color="auto" w:frame="1"/>
        </w:rPr>
        <w:t xml:space="preserve">, </w:t>
      </w:r>
      <w:r>
        <w:rPr>
          <w:rStyle w:val="citation-5220"/>
          <w:rFonts w:ascii="Arial" w:hAnsi="Arial" w:cs="Arial"/>
          <w:i/>
          <w:iCs/>
          <w:color w:val="1F1F1F"/>
          <w:bdr w:val="none" w:sz="0" w:space="0" w:color="auto" w:frame="1"/>
        </w:rPr>
        <w:t>Accountability</w:t>
      </w:r>
      <w:r>
        <w:rPr>
          <w:rStyle w:val="citation-5220"/>
          <w:rFonts w:ascii="Arial" w:hAnsi="Arial" w:cs="Arial"/>
          <w:color w:val="1F1F1F"/>
          <w:bdr w:val="none" w:sz="0" w:space="0" w:color="auto" w:frame="1"/>
        </w:rPr>
        <w:t>)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200F1910" w14:textId="77777777" w:rsidR="004D7188" w:rsidRDefault="004D7188" w:rsidP="004D7188">
      <w:pPr>
        <w:ind w:left="720"/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+1</w:t>
      </w:r>
    </w:p>
    <w:p w14:paraId="7E41388D" w14:textId="77777777" w:rsidR="004D7188" w:rsidRDefault="004D7188" w:rsidP="004D7188">
      <w:pPr>
        <w:pStyle w:val="Web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19"/>
          <w:rFonts w:ascii="Arial" w:hAnsi="Arial" w:cs="Arial"/>
          <w:b/>
          <w:bCs/>
          <w:color w:val="1F1F1F"/>
          <w:bdr w:val="none" w:sz="0" w:space="0" w:color="auto" w:frame="1"/>
        </w:rPr>
        <w:t>Construct</w:t>
      </w:r>
      <w:r>
        <w:rPr>
          <w:rStyle w:val="citation-5219"/>
          <w:rFonts w:ascii="Arial" w:hAnsi="Arial" w:cs="Arial"/>
          <w:color w:val="1F1F1F"/>
          <w:bdr w:val="none" w:sz="0" w:space="0" w:color="auto" w:frame="1"/>
        </w:rPr>
        <w:t xml:space="preserve"> causal analysis statements (Cause → Effect → Implication)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27236CD7" w14:textId="77777777" w:rsidR="004D7188" w:rsidRDefault="004D7188" w:rsidP="004D7188">
      <w:pPr>
        <w:pStyle w:val="Web"/>
        <w:numPr>
          <w:ilvl w:val="0"/>
          <w:numId w:val="4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18"/>
          <w:rFonts w:ascii="Arial" w:hAnsi="Arial" w:cs="Arial"/>
          <w:b/>
          <w:bCs/>
          <w:color w:val="1F1F1F"/>
          <w:bdr w:val="none" w:sz="0" w:space="0" w:color="auto" w:frame="1"/>
        </w:rPr>
        <w:t>Critically evaluate</w:t>
      </w:r>
      <w:r>
        <w:rPr>
          <w:rStyle w:val="citation-5218"/>
          <w:rFonts w:ascii="Arial" w:hAnsi="Arial" w:cs="Arial"/>
          <w:color w:val="1F1F1F"/>
          <w:bdr w:val="none" w:sz="0" w:space="0" w:color="auto" w:frame="1"/>
        </w:rPr>
        <w:t xml:space="preserve"> current safety rules using structured B2-level English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15133213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lastRenderedPageBreak/>
        <w:t>📚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Key Vocabulary &amp; Case Applications</w:t>
      </w:r>
    </w:p>
    <w:p w14:paraId="1C74BEB3" w14:textId="77777777" w:rsidR="004D7188" w:rsidRDefault="004D7188" w:rsidP="004D7188">
      <w:pPr>
        <w:pStyle w:val="Web"/>
        <w:numPr>
          <w:ilvl w:val="0"/>
          <w:numId w:val="4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Coercion (n.):</w:t>
      </w:r>
      <w:r>
        <w:rPr>
          <w:rFonts w:ascii="Arial" w:hAnsi="Arial" w:cs="Arial"/>
          <w:color w:val="1F1F1F"/>
        </w:rPr>
        <w:t xml:space="preserve"> Using pressure or threats to force someone to do something.</w:t>
      </w:r>
    </w:p>
    <w:p w14:paraId="45C48A8E" w14:textId="77777777" w:rsidR="004D7188" w:rsidRDefault="004D7188" w:rsidP="004D7188">
      <w:pPr>
        <w:pStyle w:val="Web"/>
        <w:numPr>
          <w:ilvl w:val="1"/>
          <w:numId w:val="4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17"/>
          <w:rFonts w:ascii="Arial" w:hAnsi="Arial" w:cs="Arial"/>
          <w:i/>
          <w:iCs/>
          <w:color w:val="1F1F1F"/>
          <w:bdr w:val="none" w:sz="0" w:space="0" w:color="auto" w:frame="1"/>
        </w:rPr>
        <w:t>In Case:</w:t>
      </w:r>
      <w:r>
        <w:rPr>
          <w:rStyle w:val="citation-5217"/>
          <w:rFonts w:ascii="Arial" w:hAnsi="Arial" w:cs="Arial"/>
          <w:color w:val="1F1F1F"/>
          <w:bdr w:val="none" w:sz="0" w:space="0" w:color="auto" w:frame="1"/>
        </w:rPr>
        <w:t xml:space="preserve"> "When trust becomes leverage for a threat, it turns into </w:t>
      </w:r>
      <w:r>
        <w:rPr>
          <w:rStyle w:val="citation-5217"/>
          <w:rFonts w:ascii="Arial" w:hAnsi="Arial" w:cs="Arial"/>
          <w:b/>
          <w:bCs/>
          <w:color w:val="1F1F1F"/>
          <w:bdr w:val="none" w:sz="0" w:space="0" w:color="auto" w:frame="1"/>
        </w:rPr>
        <w:t>coercion</w:t>
      </w:r>
      <w:r>
        <w:rPr>
          <w:rStyle w:val="citation-5217"/>
          <w:rFonts w:ascii="Arial" w:hAnsi="Arial" w:cs="Arial"/>
          <w:color w:val="1F1F1F"/>
          <w:bdr w:val="none" w:sz="0" w:space="0" w:color="auto" w:frame="1"/>
        </w:rPr>
        <w:t xml:space="preserve">." </w:t>
      </w:r>
    </w:p>
    <w:p w14:paraId="200445E6" w14:textId="77777777" w:rsidR="004D7188" w:rsidRDefault="004D7188" w:rsidP="004D7188">
      <w:pPr>
        <w:pStyle w:val="Web"/>
        <w:numPr>
          <w:ilvl w:val="0"/>
          <w:numId w:val="4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Accountability (n.):</w:t>
      </w:r>
      <w:r>
        <w:rPr>
          <w:rFonts w:ascii="Arial" w:hAnsi="Arial" w:cs="Arial"/>
          <w:color w:val="1F1F1F"/>
        </w:rPr>
        <w:t xml:space="preserve"> The responsibility of individuals and institutions for their actions.</w:t>
      </w:r>
    </w:p>
    <w:p w14:paraId="5EFA5A00" w14:textId="77777777" w:rsidR="004D7188" w:rsidRDefault="004D7188" w:rsidP="004D7188">
      <w:pPr>
        <w:pStyle w:val="Web"/>
        <w:numPr>
          <w:ilvl w:val="1"/>
          <w:numId w:val="4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16"/>
          <w:rFonts w:ascii="Arial" w:hAnsi="Arial" w:cs="Arial"/>
          <w:i/>
          <w:iCs/>
          <w:color w:val="1F1F1F"/>
          <w:bdr w:val="none" w:sz="0" w:space="0" w:color="auto" w:frame="1"/>
        </w:rPr>
        <w:t>Reflection:</w:t>
      </w:r>
      <w:r>
        <w:rPr>
          <w:rStyle w:val="citation-5216"/>
          <w:rFonts w:ascii="Arial" w:hAnsi="Arial" w:cs="Arial"/>
          <w:color w:val="1F1F1F"/>
          <w:bdr w:val="none" w:sz="0" w:space="0" w:color="auto" w:frame="1"/>
        </w:rPr>
        <w:t xml:space="preserve"> "We must demand higher </w:t>
      </w:r>
      <w:r>
        <w:rPr>
          <w:rStyle w:val="citation-5216"/>
          <w:rFonts w:ascii="Arial" w:hAnsi="Arial" w:cs="Arial"/>
          <w:b/>
          <w:bCs/>
          <w:color w:val="1F1F1F"/>
          <w:bdr w:val="none" w:sz="0" w:space="0" w:color="auto" w:frame="1"/>
        </w:rPr>
        <w:t>accountability</w:t>
      </w:r>
      <w:r>
        <w:rPr>
          <w:rStyle w:val="citation-5216"/>
          <w:rFonts w:ascii="Arial" w:hAnsi="Arial" w:cs="Arial"/>
          <w:color w:val="1F1F1F"/>
          <w:bdr w:val="none" w:sz="0" w:space="0" w:color="auto" w:frame="1"/>
        </w:rPr>
        <w:t xml:space="preserve"> from digital platforms." </w:t>
      </w:r>
    </w:p>
    <w:p w14:paraId="455B9CD9" w14:textId="77777777" w:rsidR="004D7188" w:rsidRDefault="004D7188" w:rsidP="004D7188">
      <w:pPr>
        <w:pStyle w:val="Web"/>
        <w:numPr>
          <w:ilvl w:val="0"/>
          <w:numId w:val="4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Perpetuate (v.):</w:t>
      </w:r>
      <w:r>
        <w:rPr>
          <w:rFonts w:ascii="Arial" w:hAnsi="Arial" w:cs="Arial"/>
          <w:color w:val="1F1F1F"/>
        </w:rPr>
        <w:t xml:space="preserve"> To make something (usually bad) continue for a long time.</w:t>
      </w:r>
    </w:p>
    <w:p w14:paraId="669D0B6B" w14:textId="77777777" w:rsidR="004D7188" w:rsidRDefault="004D7188" w:rsidP="004D7188">
      <w:pPr>
        <w:pStyle w:val="Web"/>
        <w:numPr>
          <w:ilvl w:val="1"/>
          <w:numId w:val="4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215"/>
          <w:rFonts w:ascii="Arial" w:hAnsi="Arial" w:cs="Arial"/>
          <w:i/>
          <w:iCs/>
          <w:color w:val="1F1F1F"/>
          <w:bdr w:val="none" w:sz="0" w:space="0" w:color="auto" w:frame="1"/>
        </w:rPr>
        <w:t>Analysis:</w:t>
      </w:r>
      <w:r>
        <w:rPr>
          <w:rStyle w:val="citation-5215"/>
          <w:rFonts w:ascii="Arial" w:hAnsi="Arial" w:cs="Arial"/>
          <w:color w:val="1F1F1F"/>
          <w:bdr w:val="none" w:sz="0" w:space="0" w:color="auto" w:frame="1"/>
        </w:rPr>
        <w:t xml:space="preserve"> "Bystander silence </w:t>
      </w:r>
      <w:r>
        <w:rPr>
          <w:rStyle w:val="citation-5215"/>
          <w:rFonts w:ascii="Arial" w:hAnsi="Arial" w:cs="Arial"/>
          <w:b/>
          <w:bCs/>
          <w:color w:val="1F1F1F"/>
          <w:bdr w:val="none" w:sz="0" w:space="0" w:color="auto" w:frame="1"/>
        </w:rPr>
        <w:t>perpetuates</w:t>
      </w:r>
      <w:r>
        <w:rPr>
          <w:rStyle w:val="citation-5215"/>
          <w:rFonts w:ascii="Arial" w:hAnsi="Arial" w:cs="Arial"/>
          <w:color w:val="1F1F1F"/>
          <w:bdr w:val="none" w:sz="0" w:space="0" w:color="auto" w:frame="1"/>
        </w:rPr>
        <w:t xml:space="preserve"> a culture of victim-blaming." </w:t>
      </w:r>
    </w:p>
    <w:p w14:paraId="31CBF8DD" w14:textId="77777777" w:rsidR="004D7188" w:rsidRDefault="004D7188" w:rsidP="004D7188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🗣️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TEEMI Speaking Prep (Review &amp; Practice)</w:t>
      </w:r>
    </w:p>
    <w:p w14:paraId="79170CD3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  <w:bdr w:val="none" w:sz="0" w:space="0" w:color="auto" w:frame="1"/>
        </w:rPr>
        <w:t xml:space="preserve">Ready to talk to TEEMI? </w:t>
      </w:r>
      <w:r>
        <w:rPr>
          <w:rStyle w:val="citation-5214"/>
          <w:rFonts w:ascii="Arial" w:hAnsi="Arial" w:cs="Arial"/>
          <w:color w:val="1F1F1F"/>
          <w:bdr w:val="none" w:sz="0" w:space="0" w:color="auto" w:frame="1"/>
        </w:rPr>
        <w:t xml:space="preserve">Use these B1-B2 "Professional Frames" to summarize your reflections </w:t>
      </w:r>
      <w:r>
        <w:rPr>
          <w:rFonts w:ascii="Arial" w:hAnsi="Arial" w:cs="Arial"/>
          <w:color w:val="1F1F1F"/>
          <w:bdr w:val="none" w:sz="0" w:space="0" w:color="auto" w:frame="1"/>
        </w:rPr>
        <w:t>:</w:t>
      </w:r>
    </w:p>
    <w:p w14:paraId="0453F2FE" w14:textId="77777777" w:rsidR="004D7188" w:rsidRDefault="004D7188" w:rsidP="004D7188">
      <w:pPr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+2</w:t>
      </w:r>
    </w:p>
    <w:p w14:paraId="239DA2D0" w14:textId="77777777" w:rsidR="004D7188" w:rsidRDefault="004D7188" w:rsidP="004D7188">
      <w:pPr>
        <w:pStyle w:val="Web"/>
        <w:numPr>
          <w:ilvl w:val="0"/>
          <w:numId w:val="4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Identifying the Issue: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"The main issue in this story is how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manipulation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turns trust into harm."</w:t>
      </w:r>
    </w:p>
    <w:p w14:paraId="717BC34D" w14:textId="77777777" w:rsidR="004D7188" w:rsidRDefault="004D7188" w:rsidP="004D7188">
      <w:pPr>
        <w:pStyle w:val="Web"/>
        <w:numPr>
          <w:ilvl w:val="0"/>
          <w:numId w:val="4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Evaluating the Rules: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"While the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'Five Don’ts'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are helpful, they fail to address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structural inequality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."</w:t>
      </w:r>
    </w:p>
    <w:p w14:paraId="34005497" w14:textId="77777777" w:rsidR="004D7188" w:rsidRDefault="004D7188" w:rsidP="004D7188">
      <w:pPr>
        <w:pStyle w:val="Web"/>
        <w:numPr>
          <w:ilvl w:val="0"/>
          <w:numId w:val="4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Proposing Action: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"Real prevention requires both individual caution and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institutional support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."</w:t>
      </w:r>
    </w:p>
    <w:p w14:paraId="0BB9E2D3" w14:textId="77777777" w:rsidR="004D7188" w:rsidRDefault="004D7188" w:rsidP="004D7188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[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Launch TEEMI Reflection Lab</w:t>
      </w:r>
      <w:r>
        <w:rPr>
          <w:rFonts w:ascii="Arial" w:hAnsi="Arial" w:cs="Arial"/>
          <w:color w:val="1F1F1F"/>
        </w:rPr>
        <w:t>]</w:t>
      </w:r>
    </w:p>
    <w:p w14:paraId="798747D6" w14:textId="77777777" w:rsidR="00397790" w:rsidRPr="004D7188" w:rsidRDefault="00397790" w:rsidP="004D7188"/>
    <w:sectPr w:rsidR="00397790" w:rsidRPr="004D718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8D3B82" w14:textId="77777777" w:rsidR="008A31A3" w:rsidRDefault="008A31A3">
      <w:r>
        <w:separator/>
      </w:r>
    </w:p>
  </w:endnote>
  <w:endnote w:type="continuationSeparator" w:id="0">
    <w:p w14:paraId="3D4EEF51" w14:textId="77777777" w:rsidR="008A31A3" w:rsidRDefault="008A31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59ADE500-6141-DE4D-8577-A67D8E69C35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C066AB4-8485-6B4A-8808-5AD395CFAA52}"/>
    <w:embedBold r:id="rId4" w:fontKey="{DA8CFF52-7776-2A4F-BDC8-2F1700931EE9}"/>
    <w:embedItalic r:id="rId5" w:fontKey="{1C480F1D-61A0-824F-B049-C3D9504B83E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4B50662A-25CA-6F46-BA2E-562A48358AB3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02A6A99E-3BE2-834E-A463-5FC2ED0E68D4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8" w:subsetted="1" w:fontKey="{BB11EA96-1A92-A649-96C5-525813CE1D04}"/>
    <w:embedBold r:id="rId9" w:subsetted="1" w:fontKey="{FADC1C8F-B040-6741-A880-A1DDA15B168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C4B10434-A20C-B74F-9E1B-96882AB7392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843F1CD5-E4F5-4E41-93DB-EDDA2C56C42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FFA01BD3-3161-C346-994A-000CFB3A9A03}"/>
    <w:embedBold r:id="rId13" w:fontKey="{63C49082-FB7F-F448-AA58-3EC745EF648E}"/>
    <w:embedItalic r:id="rId14" w:fontKey="{C504FEC3-E525-CB4E-815B-C324621FDD4F}"/>
    <w:embedBoldItalic r:id="rId15" w:fontKey="{DF4FB51A-1D9F-2944-A27C-2C4B8A532465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  <w:embedRegular r:id="rId17" w:subsetted="1" w:fontKey="{0313A65F-9DD4-3F4D-9F8D-46EFC02280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CB676" w14:textId="77777777" w:rsidR="0039779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w14:paraId="6FA07BB2" w14:textId="77777777" w:rsidR="00397790" w:rsidRDefault="0039779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34A4BF" w14:textId="77777777" w:rsidR="0039779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D7188">
      <w:rPr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  <w:p w14:paraId="04A110D4" w14:textId="77777777" w:rsidR="00397790" w:rsidRDefault="0039779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8AD2C3" w14:textId="77777777" w:rsidR="00397790" w:rsidRDefault="0039779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16140F" w14:textId="77777777" w:rsidR="008A31A3" w:rsidRDefault="008A31A3">
      <w:r>
        <w:separator/>
      </w:r>
    </w:p>
  </w:footnote>
  <w:footnote w:type="continuationSeparator" w:id="0">
    <w:p w14:paraId="4B39C411" w14:textId="77777777" w:rsidR="008A31A3" w:rsidRDefault="008A31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04087B" w14:textId="77777777" w:rsidR="00397790" w:rsidRDefault="0039779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29D9EB" w14:textId="77777777" w:rsidR="0039779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大學生版 數位性別暴力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859C2B" w14:textId="77777777" w:rsidR="00397790" w:rsidRDefault="0039779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41108"/>
    <w:multiLevelType w:val="multilevel"/>
    <w:tmpl w:val="205A6A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266250A"/>
    <w:multiLevelType w:val="multilevel"/>
    <w:tmpl w:val="58C270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4573B02"/>
    <w:multiLevelType w:val="multilevel"/>
    <w:tmpl w:val="D8EA1D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4C05D21"/>
    <w:multiLevelType w:val="multilevel"/>
    <w:tmpl w:val="1A9ADC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06BE602B"/>
    <w:multiLevelType w:val="multilevel"/>
    <w:tmpl w:val="3118B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76905C5"/>
    <w:multiLevelType w:val="multilevel"/>
    <w:tmpl w:val="1D8E4C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ADC3F60"/>
    <w:multiLevelType w:val="multilevel"/>
    <w:tmpl w:val="171E22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B597C16"/>
    <w:multiLevelType w:val="multilevel"/>
    <w:tmpl w:val="72FA45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21F5BD4"/>
    <w:multiLevelType w:val="multilevel"/>
    <w:tmpl w:val="1F1CF1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513323A"/>
    <w:multiLevelType w:val="multilevel"/>
    <w:tmpl w:val="354E5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473A09"/>
    <w:multiLevelType w:val="multilevel"/>
    <w:tmpl w:val="56CEB3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1F8154A2"/>
    <w:multiLevelType w:val="multilevel"/>
    <w:tmpl w:val="0F00E7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FB053B2"/>
    <w:multiLevelType w:val="multilevel"/>
    <w:tmpl w:val="31BE97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081237C"/>
    <w:multiLevelType w:val="multilevel"/>
    <w:tmpl w:val="2872EE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1002B43"/>
    <w:multiLevelType w:val="multilevel"/>
    <w:tmpl w:val="D74899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13947EB"/>
    <w:multiLevelType w:val="multilevel"/>
    <w:tmpl w:val="6FD85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BD5527"/>
    <w:multiLevelType w:val="multilevel"/>
    <w:tmpl w:val="EC8EA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0E58D9"/>
    <w:multiLevelType w:val="multilevel"/>
    <w:tmpl w:val="9BFC78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3AA34D54"/>
    <w:multiLevelType w:val="multilevel"/>
    <w:tmpl w:val="AFF01E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3AE0742F"/>
    <w:multiLevelType w:val="multilevel"/>
    <w:tmpl w:val="E8D4A7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404A1120"/>
    <w:multiLevelType w:val="multilevel"/>
    <w:tmpl w:val="75165C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07D2EE0"/>
    <w:multiLevelType w:val="multilevel"/>
    <w:tmpl w:val="1DD6DB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2101538"/>
    <w:multiLevelType w:val="multilevel"/>
    <w:tmpl w:val="783035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6196BCC"/>
    <w:multiLevelType w:val="multilevel"/>
    <w:tmpl w:val="80A847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63C218A"/>
    <w:multiLevelType w:val="multilevel"/>
    <w:tmpl w:val="D3F03F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51073A3C"/>
    <w:multiLevelType w:val="multilevel"/>
    <w:tmpl w:val="B7025C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51237B23"/>
    <w:multiLevelType w:val="multilevel"/>
    <w:tmpl w:val="5D34E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1271916"/>
    <w:multiLevelType w:val="multilevel"/>
    <w:tmpl w:val="519C55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1A4522D"/>
    <w:multiLevelType w:val="multilevel"/>
    <w:tmpl w:val="BE344A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5C514653"/>
    <w:multiLevelType w:val="multilevel"/>
    <w:tmpl w:val="56043D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5C5D34AF"/>
    <w:multiLevelType w:val="multilevel"/>
    <w:tmpl w:val="CC50A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FA0065"/>
    <w:multiLevelType w:val="multilevel"/>
    <w:tmpl w:val="8B5E3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64336E"/>
    <w:multiLevelType w:val="multilevel"/>
    <w:tmpl w:val="71509E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63F16E12"/>
    <w:multiLevelType w:val="multilevel"/>
    <w:tmpl w:val="E7CC35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4" w15:restartNumberingAfterBreak="0">
    <w:nsid w:val="65CB7188"/>
    <w:multiLevelType w:val="multilevel"/>
    <w:tmpl w:val="810653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5CF0A76"/>
    <w:multiLevelType w:val="multilevel"/>
    <w:tmpl w:val="006447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68B2176"/>
    <w:multiLevelType w:val="multilevel"/>
    <w:tmpl w:val="D2EE77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7" w15:restartNumberingAfterBreak="0">
    <w:nsid w:val="6786586B"/>
    <w:multiLevelType w:val="multilevel"/>
    <w:tmpl w:val="985A5F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68C171EE"/>
    <w:multiLevelType w:val="multilevel"/>
    <w:tmpl w:val="264C7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71556C"/>
    <w:multiLevelType w:val="multilevel"/>
    <w:tmpl w:val="BCF23C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6C5D719E"/>
    <w:multiLevelType w:val="multilevel"/>
    <w:tmpl w:val="1624C73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bCs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7178514B"/>
    <w:multiLevelType w:val="multilevel"/>
    <w:tmpl w:val="FE7C7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373446B"/>
    <w:multiLevelType w:val="multilevel"/>
    <w:tmpl w:val="237EDA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6CF4180"/>
    <w:multiLevelType w:val="multilevel"/>
    <w:tmpl w:val="04DCD1D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bCs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77844A1C"/>
    <w:multiLevelType w:val="multilevel"/>
    <w:tmpl w:val="BAFCE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80F28D3"/>
    <w:multiLevelType w:val="multilevel"/>
    <w:tmpl w:val="C4E62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D3107C8"/>
    <w:multiLevelType w:val="multilevel"/>
    <w:tmpl w:val="68AAA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ECD5DBA"/>
    <w:multiLevelType w:val="multilevel"/>
    <w:tmpl w:val="FD30C9DE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 w16cid:durableId="44304167">
    <w:abstractNumId w:val="40"/>
  </w:num>
  <w:num w:numId="2" w16cid:durableId="1841237114">
    <w:abstractNumId w:val="43"/>
  </w:num>
  <w:num w:numId="3" w16cid:durableId="1417433574">
    <w:abstractNumId w:val="10"/>
  </w:num>
  <w:num w:numId="4" w16cid:durableId="1739398432">
    <w:abstractNumId w:val="36"/>
  </w:num>
  <w:num w:numId="5" w16cid:durableId="2020737395">
    <w:abstractNumId w:val="21"/>
  </w:num>
  <w:num w:numId="6" w16cid:durableId="1687055366">
    <w:abstractNumId w:val="34"/>
  </w:num>
  <w:num w:numId="7" w16cid:durableId="1828201436">
    <w:abstractNumId w:val="6"/>
  </w:num>
  <w:num w:numId="8" w16cid:durableId="110559769">
    <w:abstractNumId w:val="8"/>
  </w:num>
  <w:num w:numId="9" w16cid:durableId="1908414467">
    <w:abstractNumId w:val="14"/>
  </w:num>
  <w:num w:numId="10" w16cid:durableId="1803307822">
    <w:abstractNumId w:val="18"/>
  </w:num>
  <w:num w:numId="11" w16cid:durableId="1537424351">
    <w:abstractNumId w:val="12"/>
  </w:num>
  <w:num w:numId="12" w16cid:durableId="511725301">
    <w:abstractNumId w:val="5"/>
  </w:num>
  <w:num w:numId="13" w16cid:durableId="1443497809">
    <w:abstractNumId w:val="35"/>
  </w:num>
  <w:num w:numId="14" w16cid:durableId="1066336453">
    <w:abstractNumId w:val="24"/>
  </w:num>
  <w:num w:numId="15" w16cid:durableId="2003897026">
    <w:abstractNumId w:val="20"/>
  </w:num>
  <w:num w:numId="16" w16cid:durableId="1676111439">
    <w:abstractNumId w:val="17"/>
  </w:num>
  <w:num w:numId="17" w16cid:durableId="1011833705">
    <w:abstractNumId w:val="27"/>
  </w:num>
  <w:num w:numId="18" w16cid:durableId="772437868">
    <w:abstractNumId w:val="0"/>
  </w:num>
  <w:num w:numId="19" w16cid:durableId="1707028342">
    <w:abstractNumId w:val="37"/>
  </w:num>
  <w:num w:numId="20" w16cid:durableId="914434795">
    <w:abstractNumId w:val="42"/>
  </w:num>
  <w:num w:numId="21" w16cid:durableId="841429650">
    <w:abstractNumId w:val="4"/>
  </w:num>
  <w:num w:numId="22" w16cid:durableId="1137338258">
    <w:abstractNumId w:val="13"/>
  </w:num>
  <w:num w:numId="23" w16cid:durableId="62919232">
    <w:abstractNumId w:val="39"/>
  </w:num>
  <w:num w:numId="24" w16cid:durableId="773748309">
    <w:abstractNumId w:val="11"/>
  </w:num>
  <w:num w:numId="25" w16cid:durableId="2037996037">
    <w:abstractNumId w:val="19"/>
  </w:num>
  <w:num w:numId="26" w16cid:durableId="1242332496">
    <w:abstractNumId w:val="23"/>
  </w:num>
  <w:num w:numId="27" w16cid:durableId="1185511551">
    <w:abstractNumId w:val="25"/>
  </w:num>
  <w:num w:numId="28" w16cid:durableId="1846091455">
    <w:abstractNumId w:val="28"/>
  </w:num>
  <w:num w:numId="29" w16cid:durableId="2024505182">
    <w:abstractNumId w:val="33"/>
  </w:num>
  <w:num w:numId="30" w16cid:durableId="1832059952">
    <w:abstractNumId w:val="32"/>
  </w:num>
  <w:num w:numId="31" w16cid:durableId="1379621494">
    <w:abstractNumId w:val="1"/>
  </w:num>
  <w:num w:numId="32" w16cid:durableId="528490885">
    <w:abstractNumId w:val="2"/>
  </w:num>
  <w:num w:numId="33" w16cid:durableId="1995572467">
    <w:abstractNumId w:val="22"/>
  </w:num>
  <w:num w:numId="34" w16cid:durableId="210188626">
    <w:abstractNumId w:val="29"/>
  </w:num>
  <w:num w:numId="35" w16cid:durableId="555362197">
    <w:abstractNumId w:val="3"/>
  </w:num>
  <w:num w:numId="36" w16cid:durableId="961692775">
    <w:abstractNumId w:val="7"/>
  </w:num>
  <w:num w:numId="37" w16cid:durableId="1498883895">
    <w:abstractNumId w:val="47"/>
  </w:num>
  <w:num w:numId="38" w16cid:durableId="1334991414">
    <w:abstractNumId w:val="9"/>
  </w:num>
  <w:num w:numId="39" w16cid:durableId="2114278605">
    <w:abstractNumId w:val="16"/>
  </w:num>
  <w:num w:numId="40" w16cid:durableId="111441246">
    <w:abstractNumId w:val="45"/>
  </w:num>
  <w:num w:numId="41" w16cid:durableId="903177363">
    <w:abstractNumId w:val="30"/>
  </w:num>
  <w:num w:numId="42" w16cid:durableId="1138063887">
    <w:abstractNumId w:val="26"/>
  </w:num>
  <w:num w:numId="43" w16cid:durableId="246813062">
    <w:abstractNumId w:val="41"/>
  </w:num>
  <w:num w:numId="44" w16cid:durableId="1793329936">
    <w:abstractNumId w:val="38"/>
  </w:num>
  <w:num w:numId="45" w16cid:durableId="1333338600">
    <w:abstractNumId w:val="15"/>
  </w:num>
  <w:num w:numId="46" w16cid:durableId="386029753">
    <w:abstractNumId w:val="46"/>
  </w:num>
  <w:num w:numId="47" w16cid:durableId="1642342344">
    <w:abstractNumId w:val="44"/>
  </w:num>
  <w:num w:numId="48" w16cid:durableId="139901449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embedTrueTypeFont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7790"/>
    <w:rsid w:val="00397790"/>
    <w:rsid w:val="004D7188"/>
    <w:rsid w:val="008A31A3"/>
    <w:rsid w:val="00B50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74083"/>
  <w15:docId w15:val="{D453316A-908A-AE4B-B854-622D12249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新細明體" w:eastAsia="新細明體" w:hAnsi="新細明體" w:cs="新細明體"/>
        <w:sz w:val="24"/>
        <w:szCs w:val="24"/>
        <w:lang w:val="en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80"/>
      <w:outlineLvl w:val="0"/>
    </w:pPr>
    <w:rPr>
      <w:rFonts w:ascii="Calibri" w:eastAsia="Calibri" w:hAnsi="Calibri" w:cs="Calibri"/>
      <w:color w:val="2F5496"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160" w:after="80"/>
      <w:outlineLvl w:val="1"/>
    </w:pPr>
    <w:rPr>
      <w:rFonts w:ascii="Calibri" w:eastAsia="Calibri" w:hAnsi="Calibri" w:cs="Calibri"/>
      <w:color w:val="2F5496"/>
      <w:sz w:val="40"/>
      <w:szCs w:val="40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160" w:after="40"/>
      <w:outlineLvl w:val="2"/>
    </w:pPr>
    <w:rPr>
      <w:color w:val="2F5496"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160" w:after="40"/>
      <w:outlineLvl w:val="3"/>
    </w:pPr>
    <w:rPr>
      <w:color w:val="2F5496"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/>
      <w:outlineLvl w:val="5"/>
    </w:pPr>
    <w:rPr>
      <w:color w:val="595959"/>
    </w:rPr>
  </w:style>
  <w:style w:type="paragraph" w:styleId="7">
    <w:name w:val="heading 7"/>
    <w:link w:val="70"/>
    <w:uiPriority w:val="9"/>
    <w:semiHidden/>
    <w:unhideWhenUsed/>
    <w:qFormat/>
    <w:rsid w:val="009E48DB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link w:val="80"/>
    <w:uiPriority w:val="9"/>
    <w:semiHidden/>
    <w:unhideWhenUsed/>
    <w:qFormat/>
    <w:rsid w:val="009E48DB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link w:val="90"/>
    <w:uiPriority w:val="9"/>
    <w:semiHidden/>
    <w:unhideWhenUsed/>
    <w:qFormat/>
    <w:rsid w:val="009E48DB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spacing w:after="80"/>
      <w:jc w:val="center"/>
    </w:pPr>
    <w:rPr>
      <w:rFonts w:ascii="Calibri" w:eastAsia="Calibri" w:hAnsi="Calibri" w:cs="Calibri"/>
      <w:sz w:val="56"/>
      <w:szCs w:val="56"/>
    </w:rPr>
  </w:style>
  <w:style w:type="character" w:customStyle="1" w:styleId="10">
    <w:name w:val="標題 1 字元"/>
    <w:basedOn w:val="a0"/>
    <w:uiPriority w:val="9"/>
    <w:rsid w:val="009E48DB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uiPriority w:val="9"/>
    <w:rsid w:val="009E48D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uiPriority w:val="9"/>
    <w:rsid w:val="009E48DB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uiPriority w:val="9"/>
    <w:rsid w:val="009E48D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uiPriority w:val="9"/>
    <w:rsid w:val="009E48DB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uiPriority w:val="9"/>
    <w:rsid w:val="009E48DB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9E48DB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9E48DB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9E48DB"/>
    <w:rPr>
      <w:rFonts w:eastAsiaTheme="majorEastAsia" w:cstheme="majorBidi"/>
      <w:color w:val="272727" w:themeColor="text1" w:themeTint="D8"/>
    </w:rPr>
  </w:style>
  <w:style w:type="character" w:customStyle="1" w:styleId="a4">
    <w:name w:val="標題 字元"/>
    <w:basedOn w:val="a0"/>
    <w:uiPriority w:val="10"/>
    <w:rsid w:val="009E48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副標題 字元"/>
    <w:basedOn w:val="a0"/>
    <w:uiPriority w:val="11"/>
    <w:rsid w:val="009E48D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6">
    <w:name w:val="Quote"/>
    <w:link w:val="a7"/>
    <w:uiPriority w:val="29"/>
    <w:qFormat/>
    <w:rsid w:val="009E48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7">
    <w:name w:val="引文 字元"/>
    <w:basedOn w:val="a0"/>
    <w:link w:val="a6"/>
    <w:uiPriority w:val="29"/>
    <w:rsid w:val="009E48DB"/>
    <w:rPr>
      <w:i/>
      <w:iCs/>
      <w:color w:val="404040" w:themeColor="text1" w:themeTint="BF"/>
    </w:rPr>
  </w:style>
  <w:style w:type="paragraph" w:styleId="a8">
    <w:name w:val="List Paragraph"/>
    <w:uiPriority w:val="34"/>
    <w:qFormat/>
    <w:rsid w:val="009E48DB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9E48DB"/>
    <w:rPr>
      <w:i/>
      <w:iCs/>
      <w:color w:val="2F5496" w:themeColor="accent1" w:themeShade="BF"/>
    </w:rPr>
  </w:style>
  <w:style w:type="paragraph" w:styleId="aa">
    <w:name w:val="Intense Quote"/>
    <w:link w:val="ab"/>
    <w:uiPriority w:val="30"/>
    <w:qFormat/>
    <w:rsid w:val="009E48D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鮮明引文 字元"/>
    <w:basedOn w:val="a0"/>
    <w:link w:val="aa"/>
    <w:uiPriority w:val="30"/>
    <w:rsid w:val="009E48DB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9E48DB"/>
    <w:rPr>
      <w:b/>
      <w:bCs/>
      <w:smallCaps/>
      <w:color w:val="2F5496" w:themeColor="accent1" w:themeShade="BF"/>
      <w:spacing w:val="5"/>
    </w:rPr>
  </w:style>
  <w:style w:type="character" w:styleId="ad">
    <w:name w:val="Strong"/>
    <w:basedOn w:val="a0"/>
    <w:uiPriority w:val="22"/>
    <w:qFormat/>
    <w:rsid w:val="009E48DB"/>
    <w:rPr>
      <w:b/>
      <w:bCs/>
    </w:rPr>
  </w:style>
  <w:style w:type="paragraph" w:styleId="Web">
    <w:name w:val="Normal (Web)"/>
    <w:uiPriority w:val="99"/>
    <w:unhideWhenUsed/>
    <w:rsid w:val="009E48DB"/>
    <w:pPr>
      <w:spacing w:before="100" w:beforeAutospacing="1" w:after="100" w:afterAutospacing="1"/>
    </w:pPr>
  </w:style>
  <w:style w:type="character" w:styleId="ae">
    <w:name w:val="Hyperlink"/>
    <w:basedOn w:val="a0"/>
    <w:uiPriority w:val="99"/>
    <w:unhideWhenUsed/>
    <w:rsid w:val="001A028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1A028D"/>
    <w:rPr>
      <w:color w:val="605E5C"/>
      <w:shd w:val="clear" w:color="auto" w:fill="E1DFDD"/>
    </w:rPr>
  </w:style>
  <w:style w:type="paragraph" w:customStyle="1" w:styleId="msonormal0">
    <w:name w:val="msonormal"/>
    <w:rsid w:val="00394065"/>
    <w:pPr>
      <w:spacing w:before="100" w:beforeAutospacing="1" w:after="100" w:afterAutospacing="1"/>
    </w:pPr>
  </w:style>
  <w:style w:type="character" w:customStyle="1" w:styleId="text-token-text-secondary">
    <w:name w:val="text-token-text-secondary"/>
    <w:basedOn w:val="a0"/>
    <w:rsid w:val="00394065"/>
  </w:style>
  <w:style w:type="paragraph" w:styleId="af0">
    <w:name w:val="footer"/>
    <w:link w:val="af1"/>
    <w:uiPriority w:val="99"/>
    <w:unhideWhenUsed/>
    <w:rsid w:val="00C025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C025A0"/>
    <w:rPr>
      <w:rFonts w:ascii="新細明體" w:eastAsia="新細明體" w:hAnsi="新細明體" w:cs="新細明體"/>
      <w:kern w:val="0"/>
      <w:sz w:val="20"/>
      <w:szCs w:val="20"/>
    </w:rPr>
  </w:style>
  <w:style w:type="character" w:styleId="af2">
    <w:name w:val="page number"/>
    <w:basedOn w:val="a0"/>
    <w:uiPriority w:val="99"/>
    <w:semiHidden/>
    <w:unhideWhenUsed/>
    <w:rsid w:val="00C025A0"/>
  </w:style>
  <w:style w:type="paragraph" w:styleId="af3">
    <w:name w:val="header"/>
    <w:link w:val="af4"/>
    <w:uiPriority w:val="99"/>
    <w:unhideWhenUsed/>
    <w:rsid w:val="009774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首 字元"/>
    <w:basedOn w:val="a0"/>
    <w:link w:val="af3"/>
    <w:uiPriority w:val="99"/>
    <w:rsid w:val="009774BF"/>
    <w:rPr>
      <w:rFonts w:ascii="新細明體" w:eastAsia="新細明體" w:hAnsi="新細明體" w:cs="新細明體"/>
      <w:kern w:val="0"/>
      <w:sz w:val="20"/>
      <w:szCs w:val="20"/>
    </w:rPr>
  </w:style>
  <w:style w:type="paragraph" w:styleId="af5">
    <w:name w:val="Subtitle"/>
    <w:basedOn w:val="a"/>
    <w:next w:val="a"/>
    <w:uiPriority w:val="11"/>
    <w:qFormat/>
    <w:pPr>
      <w:jc w:val="center"/>
    </w:pPr>
    <w:rPr>
      <w:rFonts w:ascii="Calibri" w:eastAsia="Calibri" w:hAnsi="Calibri" w:cs="Calibri"/>
      <w:color w:val="595959"/>
      <w:sz w:val="28"/>
      <w:szCs w:val="28"/>
    </w:r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citation-5252">
    <w:name w:val="citation-5252"/>
    <w:basedOn w:val="a0"/>
    <w:rsid w:val="004D7188"/>
  </w:style>
  <w:style w:type="character" w:customStyle="1" w:styleId="citation-5251">
    <w:name w:val="citation-5251"/>
    <w:basedOn w:val="a0"/>
    <w:rsid w:val="004D7188"/>
  </w:style>
  <w:style w:type="character" w:customStyle="1" w:styleId="citation-5250">
    <w:name w:val="citation-5250"/>
    <w:basedOn w:val="a0"/>
    <w:rsid w:val="004D7188"/>
  </w:style>
  <w:style w:type="character" w:customStyle="1" w:styleId="citation-5249">
    <w:name w:val="citation-5249"/>
    <w:basedOn w:val="a0"/>
    <w:rsid w:val="004D7188"/>
  </w:style>
  <w:style w:type="character" w:customStyle="1" w:styleId="citation-5248">
    <w:name w:val="citation-5248"/>
    <w:basedOn w:val="a0"/>
    <w:rsid w:val="004D7188"/>
  </w:style>
  <w:style w:type="character" w:customStyle="1" w:styleId="citation-5247">
    <w:name w:val="citation-5247"/>
    <w:basedOn w:val="a0"/>
    <w:rsid w:val="004D7188"/>
  </w:style>
  <w:style w:type="character" w:customStyle="1" w:styleId="citation-5246">
    <w:name w:val="citation-5246"/>
    <w:basedOn w:val="a0"/>
    <w:rsid w:val="004D7188"/>
  </w:style>
  <w:style w:type="character" w:customStyle="1" w:styleId="citation-5245">
    <w:name w:val="citation-5245"/>
    <w:basedOn w:val="a0"/>
    <w:rsid w:val="004D7188"/>
  </w:style>
  <w:style w:type="character" w:customStyle="1" w:styleId="citation-5244">
    <w:name w:val="citation-5244"/>
    <w:basedOn w:val="a0"/>
    <w:rsid w:val="004D7188"/>
  </w:style>
  <w:style w:type="character" w:customStyle="1" w:styleId="citation-5243">
    <w:name w:val="citation-5243"/>
    <w:basedOn w:val="a0"/>
    <w:rsid w:val="004D7188"/>
  </w:style>
  <w:style w:type="character" w:customStyle="1" w:styleId="button-label">
    <w:name w:val="button-label"/>
    <w:basedOn w:val="a0"/>
    <w:rsid w:val="004D7188"/>
  </w:style>
  <w:style w:type="character" w:customStyle="1" w:styleId="citation-5242">
    <w:name w:val="citation-5242"/>
    <w:basedOn w:val="a0"/>
    <w:rsid w:val="004D7188"/>
  </w:style>
  <w:style w:type="character" w:customStyle="1" w:styleId="citation-5241">
    <w:name w:val="citation-5241"/>
    <w:basedOn w:val="a0"/>
    <w:rsid w:val="004D7188"/>
  </w:style>
  <w:style w:type="character" w:customStyle="1" w:styleId="citation-5240">
    <w:name w:val="citation-5240"/>
    <w:basedOn w:val="a0"/>
    <w:rsid w:val="004D7188"/>
  </w:style>
  <w:style w:type="character" w:customStyle="1" w:styleId="citation-5239">
    <w:name w:val="citation-5239"/>
    <w:basedOn w:val="a0"/>
    <w:rsid w:val="004D7188"/>
  </w:style>
  <w:style w:type="character" w:customStyle="1" w:styleId="citation-5238">
    <w:name w:val="citation-5238"/>
    <w:basedOn w:val="a0"/>
    <w:rsid w:val="004D7188"/>
  </w:style>
  <w:style w:type="character" w:customStyle="1" w:styleId="citation-5237">
    <w:name w:val="citation-5237"/>
    <w:basedOn w:val="a0"/>
    <w:rsid w:val="004D7188"/>
  </w:style>
  <w:style w:type="character" w:customStyle="1" w:styleId="citation-5236">
    <w:name w:val="citation-5236"/>
    <w:basedOn w:val="a0"/>
    <w:rsid w:val="004D7188"/>
  </w:style>
  <w:style w:type="character" w:customStyle="1" w:styleId="citation-5235">
    <w:name w:val="citation-5235"/>
    <w:basedOn w:val="a0"/>
    <w:rsid w:val="004D7188"/>
  </w:style>
  <w:style w:type="character" w:customStyle="1" w:styleId="citation-5234">
    <w:name w:val="citation-5234"/>
    <w:basedOn w:val="a0"/>
    <w:rsid w:val="004D7188"/>
  </w:style>
  <w:style w:type="character" w:customStyle="1" w:styleId="citation-5233">
    <w:name w:val="citation-5233"/>
    <w:basedOn w:val="a0"/>
    <w:rsid w:val="004D7188"/>
  </w:style>
  <w:style w:type="character" w:customStyle="1" w:styleId="citation-5232">
    <w:name w:val="citation-5232"/>
    <w:basedOn w:val="a0"/>
    <w:rsid w:val="004D7188"/>
  </w:style>
  <w:style w:type="character" w:customStyle="1" w:styleId="citation-5231">
    <w:name w:val="citation-5231"/>
    <w:basedOn w:val="a0"/>
    <w:rsid w:val="004D7188"/>
  </w:style>
  <w:style w:type="character" w:customStyle="1" w:styleId="citation-5230">
    <w:name w:val="citation-5230"/>
    <w:basedOn w:val="a0"/>
    <w:rsid w:val="004D7188"/>
  </w:style>
  <w:style w:type="character" w:customStyle="1" w:styleId="citation-5229">
    <w:name w:val="citation-5229"/>
    <w:basedOn w:val="a0"/>
    <w:rsid w:val="004D7188"/>
  </w:style>
  <w:style w:type="character" w:customStyle="1" w:styleId="citation-5228">
    <w:name w:val="citation-5228"/>
    <w:basedOn w:val="a0"/>
    <w:rsid w:val="004D7188"/>
  </w:style>
  <w:style w:type="character" w:customStyle="1" w:styleId="citation-5227">
    <w:name w:val="citation-5227"/>
    <w:basedOn w:val="a0"/>
    <w:rsid w:val="004D7188"/>
  </w:style>
  <w:style w:type="character" w:customStyle="1" w:styleId="citation-5226">
    <w:name w:val="citation-5226"/>
    <w:basedOn w:val="a0"/>
    <w:rsid w:val="004D7188"/>
  </w:style>
  <w:style w:type="character" w:customStyle="1" w:styleId="citation-5225">
    <w:name w:val="citation-5225"/>
    <w:basedOn w:val="a0"/>
    <w:rsid w:val="004D7188"/>
  </w:style>
  <w:style w:type="character" w:customStyle="1" w:styleId="citation-5224">
    <w:name w:val="citation-5224"/>
    <w:basedOn w:val="a0"/>
    <w:rsid w:val="004D7188"/>
  </w:style>
  <w:style w:type="character" w:customStyle="1" w:styleId="citation-5223">
    <w:name w:val="citation-5223"/>
    <w:basedOn w:val="a0"/>
    <w:rsid w:val="004D7188"/>
  </w:style>
  <w:style w:type="character" w:customStyle="1" w:styleId="citation-5222">
    <w:name w:val="citation-5222"/>
    <w:basedOn w:val="a0"/>
    <w:rsid w:val="004D7188"/>
  </w:style>
  <w:style w:type="character" w:customStyle="1" w:styleId="citation-5221">
    <w:name w:val="citation-5221"/>
    <w:basedOn w:val="a0"/>
    <w:rsid w:val="004D7188"/>
  </w:style>
  <w:style w:type="character" w:customStyle="1" w:styleId="citation-5220">
    <w:name w:val="citation-5220"/>
    <w:basedOn w:val="a0"/>
    <w:rsid w:val="004D7188"/>
  </w:style>
  <w:style w:type="character" w:customStyle="1" w:styleId="citation-5219">
    <w:name w:val="citation-5219"/>
    <w:basedOn w:val="a0"/>
    <w:rsid w:val="004D7188"/>
  </w:style>
  <w:style w:type="character" w:customStyle="1" w:styleId="citation-5218">
    <w:name w:val="citation-5218"/>
    <w:basedOn w:val="a0"/>
    <w:rsid w:val="004D7188"/>
  </w:style>
  <w:style w:type="character" w:customStyle="1" w:styleId="citation-5217">
    <w:name w:val="citation-5217"/>
    <w:basedOn w:val="a0"/>
    <w:rsid w:val="004D7188"/>
  </w:style>
  <w:style w:type="character" w:customStyle="1" w:styleId="citation-5216">
    <w:name w:val="citation-5216"/>
    <w:basedOn w:val="a0"/>
    <w:rsid w:val="004D7188"/>
  </w:style>
  <w:style w:type="character" w:customStyle="1" w:styleId="citation-5215">
    <w:name w:val="citation-5215"/>
    <w:basedOn w:val="a0"/>
    <w:rsid w:val="004D7188"/>
  </w:style>
  <w:style w:type="character" w:customStyle="1" w:styleId="citation-5214">
    <w:name w:val="citation-5214"/>
    <w:basedOn w:val="a0"/>
    <w:rsid w:val="004D71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REuBmEyCySUPi9aVmhO3K2Fctw==">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765</Words>
  <Characters>4365</Characters>
  <Application>Microsoft Office Word</Application>
  <DocSecurity>0</DocSecurity>
  <Lines>36</Lines>
  <Paragraphs>10</Paragraphs>
  <ScaleCrop>false</ScaleCrop>
  <Company/>
  <LinksUpToDate>false</LinksUpToDate>
  <CharactersWithSpaces>5120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李雪菱</dc:creator>
  <cp:lastModifiedBy>李雪菱</cp:lastModifiedBy>
  <cp:revision>2</cp:revision>
  <dcterms:created xsi:type="dcterms:W3CDTF">2026-02-14T16:59:00Z</dcterms:created>
  <dcterms:modified xsi:type="dcterms:W3CDTF">2026-02-20T00:22:00Z</dcterms:modified>
</cp:coreProperties>
</file>